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5EB1A" w14:textId="77777777" w:rsidR="004F1804" w:rsidRDefault="004F1804" w:rsidP="00585295">
      <w:pPr>
        <w:jc w:val="right"/>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828"/>
      </w:tblGrid>
      <w:tr w:rsidR="00585295" w14:paraId="6523E27D" w14:textId="77777777" w:rsidTr="00585295">
        <w:tc>
          <w:tcPr>
            <w:tcW w:w="4644" w:type="dxa"/>
          </w:tcPr>
          <w:p w14:paraId="1B493597" w14:textId="77777777" w:rsidR="00585295" w:rsidRDefault="00585295" w:rsidP="00585295">
            <w:pPr>
              <w:ind w:right="231"/>
              <w:jc w:val="center"/>
              <w:rPr>
                <w:rFonts w:asciiTheme="majorHAnsi" w:hAnsiTheme="majorHAnsi"/>
                <w:sz w:val="28"/>
                <w:szCs w:val="28"/>
              </w:rPr>
            </w:pPr>
          </w:p>
          <w:p w14:paraId="62999FF8" w14:textId="77777777" w:rsidR="00585295" w:rsidRDefault="00585295" w:rsidP="00585295">
            <w:pPr>
              <w:ind w:right="231"/>
              <w:jc w:val="center"/>
              <w:rPr>
                <w:rFonts w:asciiTheme="majorHAnsi" w:hAnsiTheme="majorHAnsi"/>
                <w:sz w:val="28"/>
                <w:szCs w:val="28"/>
              </w:rPr>
            </w:pPr>
          </w:p>
          <w:p w14:paraId="3A9ADD30" w14:textId="77777777" w:rsidR="00585295" w:rsidRPr="00585295" w:rsidRDefault="00585295" w:rsidP="00585295">
            <w:pPr>
              <w:ind w:right="231"/>
              <w:rPr>
                <w:rFonts w:asciiTheme="majorHAnsi" w:hAnsiTheme="majorHAnsi"/>
                <w:sz w:val="40"/>
                <w:szCs w:val="40"/>
              </w:rPr>
            </w:pPr>
            <w:r w:rsidRPr="00585295">
              <w:rPr>
                <w:rFonts w:asciiTheme="majorHAnsi" w:hAnsiTheme="majorHAnsi"/>
                <w:sz w:val="40"/>
                <w:szCs w:val="40"/>
              </w:rPr>
              <w:t>EXHIBITORS’ HANDBOOK</w:t>
            </w:r>
          </w:p>
          <w:p w14:paraId="62244A16" w14:textId="77777777" w:rsidR="00585295" w:rsidRDefault="00585295" w:rsidP="00585295">
            <w:pPr>
              <w:jc w:val="right"/>
            </w:pPr>
          </w:p>
        </w:tc>
        <w:tc>
          <w:tcPr>
            <w:tcW w:w="3828" w:type="dxa"/>
          </w:tcPr>
          <w:p w14:paraId="253B0B0E" w14:textId="07BD8F62" w:rsidR="00585295" w:rsidRDefault="009F6670" w:rsidP="00585295">
            <w:pPr>
              <w:jc w:val="right"/>
            </w:pPr>
            <w:r>
              <w:rPr>
                <w:noProof/>
                <w:lang w:val="en-US" w:eastAsia="en-US"/>
              </w:rPr>
              <w:drawing>
                <wp:inline distT="0" distB="0" distL="0" distR="0" wp14:anchorId="68AB67FA" wp14:editId="123148AB">
                  <wp:extent cx="914400" cy="1031875"/>
                  <wp:effectExtent l="0" t="0" r="0" b="9525"/>
                  <wp:docPr id="6" name="Picture 6" descr="Macintosh HD:Users:richardcooke:Documents:RFF 18:(2018) Logo -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cooke:Documents:RFF 18:(2018) Logo - small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031875"/>
                          </a:xfrm>
                          <a:prstGeom prst="rect">
                            <a:avLst/>
                          </a:prstGeom>
                          <a:noFill/>
                          <a:ln>
                            <a:noFill/>
                          </a:ln>
                        </pic:spPr>
                      </pic:pic>
                    </a:graphicData>
                  </a:graphic>
                </wp:inline>
              </w:drawing>
            </w:r>
          </w:p>
        </w:tc>
      </w:tr>
    </w:tbl>
    <w:p w14:paraId="773DE31E" w14:textId="0C71A480" w:rsidR="009F6670" w:rsidRDefault="003F5588" w:rsidP="00585295">
      <w:pPr>
        <w:spacing w:after="120"/>
        <w:ind w:right="231"/>
        <w:rPr>
          <w:rFonts w:asciiTheme="majorHAnsi" w:hAnsiTheme="majorHAnsi"/>
          <w:sz w:val="20"/>
          <w:szCs w:val="20"/>
        </w:rPr>
      </w:pPr>
      <w:r>
        <w:rPr>
          <w:rFonts w:asciiTheme="majorHAnsi" w:hAnsiTheme="majorHAnsi"/>
          <w:sz w:val="20"/>
          <w:szCs w:val="20"/>
        </w:rPr>
        <w:t>25 November 2017</w:t>
      </w:r>
    </w:p>
    <w:p w14:paraId="2CB4BD6A" w14:textId="4B25AE02" w:rsidR="00585295" w:rsidRPr="007075B7" w:rsidRDefault="00585295" w:rsidP="00585295">
      <w:pPr>
        <w:spacing w:after="120"/>
        <w:ind w:right="231"/>
        <w:rPr>
          <w:rFonts w:asciiTheme="majorHAnsi" w:hAnsiTheme="majorHAnsi"/>
          <w:sz w:val="20"/>
          <w:szCs w:val="20"/>
        </w:rPr>
      </w:pPr>
      <w:r w:rsidRPr="007075B7">
        <w:rPr>
          <w:rFonts w:asciiTheme="majorHAnsi" w:hAnsiTheme="majorHAnsi"/>
          <w:sz w:val="20"/>
          <w:szCs w:val="20"/>
        </w:rPr>
        <w:t>The</w:t>
      </w:r>
      <w:r w:rsidR="009F6670">
        <w:rPr>
          <w:rFonts w:asciiTheme="majorHAnsi" w:hAnsiTheme="majorHAnsi"/>
          <w:sz w:val="20"/>
          <w:szCs w:val="20"/>
        </w:rPr>
        <w:t xml:space="preserve"> </w:t>
      </w:r>
      <w:r w:rsidRPr="007075B7">
        <w:rPr>
          <w:rFonts w:asciiTheme="majorHAnsi" w:hAnsiTheme="majorHAnsi"/>
          <w:sz w:val="20"/>
          <w:szCs w:val="20"/>
        </w:rPr>
        <w:t xml:space="preserve">Festival is being organised by Reepham &amp; District Rotary Club on behalf of the Town of Reepham.  Reepham has a history of successful festivals featuring music, cars, beer and Christmas. </w:t>
      </w:r>
    </w:p>
    <w:p w14:paraId="2CD3437B" w14:textId="134E2738" w:rsidR="00585295" w:rsidRPr="007075B7" w:rsidRDefault="00585295" w:rsidP="00585295">
      <w:pPr>
        <w:spacing w:after="120"/>
        <w:ind w:right="231"/>
        <w:rPr>
          <w:rFonts w:asciiTheme="majorHAnsi" w:hAnsiTheme="majorHAnsi"/>
          <w:sz w:val="20"/>
          <w:szCs w:val="20"/>
        </w:rPr>
      </w:pPr>
      <w:r w:rsidRPr="007075B7">
        <w:rPr>
          <w:rFonts w:asciiTheme="majorHAnsi" w:hAnsiTheme="majorHAnsi"/>
          <w:sz w:val="20"/>
          <w:szCs w:val="20"/>
        </w:rPr>
        <w:t xml:space="preserve">The </w:t>
      </w:r>
      <w:r w:rsidR="009F6670">
        <w:rPr>
          <w:rFonts w:asciiTheme="majorHAnsi" w:hAnsiTheme="majorHAnsi"/>
          <w:sz w:val="20"/>
          <w:szCs w:val="20"/>
        </w:rPr>
        <w:t>second</w:t>
      </w:r>
      <w:r w:rsidRPr="007075B7">
        <w:rPr>
          <w:rFonts w:asciiTheme="majorHAnsi" w:hAnsiTheme="majorHAnsi"/>
          <w:sz w:val="20"/>
          <w:szCs w:val="20"/>
        </w:rPr>
        <w:t xml:space="preserve"> food festival will take place on </w:t>
      </w:r>
      <w:r>
        <w:rPr>
          <w:rFonts w:asciiTheme="majorHAnsi" w:hAnsiTheme="majorHAnsi"/>
          <w:sz w:val="20"/>
          <w:szCs w:val="20"/>
        </w:rPr>
        <w:t xml:space="preserve">Sunday </w:t>
      </w:r>
      <w:r w:rsidR="009F6670">
        <w:rPr>
          <w:rFonts w:asciiTheme="majorHAnsi" w:hAnsiTheme="majorHAnsi"/>
          <w:sz w:val="20"/>
          <w:szCs w:val="20"/>
        </w:rPr>
        <w:t>27 May 2018</w:t>
      </w:r>
      <w:r w:rsidRPr="007075B7">
        <w:rPr>
          <w:rFonts w:asciiTheme="majorHAnsi" w:hAnsiTheme="majorHAnsi"/>
          <w:sz w:val="20"/>
          <w:szCs w:val="20"/>
        </w:rPr>
        <w:t xml:space="preserve"> in and around Reepham Town Square.  There will be demonstrations of cookery and other aspects of food and drink as well as opportunities t</w:t>
      </w:r>
      <w:r w:rsidR="009F6670">
        <w:rPr>
          <w:rFonts w:asciiTheme="majorHAnsi" w:hAnsiTheme="majorHAnsi"/>
          <w:sz w:val="20"/>
          <w:szCs w:val="20"/>
        </w:rPr>
        <w:t>o sample produce</w:t>
      </w:r>
      <w:r w:rsidRPr="007075B7">
        <w:rPr>
          <w:rFonts w:asciiTheme="majorHAnsi" w:hAnsiTheme="majorHAnsi"/>
          <w:sz w:val="20"/>
          <w:szCs w:val="20"/>
        </w:rPr>
        <w:t xml:space="preserve">.  There will also be an educational </w:t>
      </w:r>
      <w:r w:rsidR="009F6670">
        <w:rPr>
          <w:rFonts w:asciiTheme="majorHAnsi" w:hAnsiTheme="majorHAnsi"/>
          <w:sz w:val="20"/>
          <w:szCs w:val="20"/>
        </w:rPr>
        <w:t>element</w:t>
      </w:r>
      <w:r w:rsidRPr="007075B7">
        <w:rPr>
          <w:rFonts w:asciiTheme="majorHAnsi" w:hAnsiTheme="majorHAnsi"/>
          <w:sz w:val="20"/>
          <w:szCs w:val="20"/>
        </w:rPr>
        <w:t xml:space="preserve"> for young people which will look at </w:t>
      </w:r>
      <w:r w:rsidR="009F6670">
        <w:rPr>
          <w:rFonts w:asciiTheme="majorHAnsi" w:hAnsiTheme="majorHAnsi"/>
          <w:sz w:val="20"/>
          <w:szCs w:val="20"/>
        </w:rPr>
        <w:t>the science of food, how food gets from farm to table</w:t>
      </w:r>
      <w:r w:rsidRPr="007075B7">
        <w:rPr>
          <w:rFonts w:asciiTheme="majorHAnsi" w:hAnsiTheme="majorHAnsi"/>
          <w:sz w:val="20"/>
          <w:szCs w:val="20"/>
        </w:rPr>
        <w:t xml:space="preserve"> and opportunities for further education and careers in food, drink and related businesses. </w:t>
      </w:r>
    </w:p>
    <w:p w14:paraId="3FD09376" w14:textId="72245ED2" w:rsidR="00585295" w:rsidRDefault="00585295" w:rsidP="00585295">
      <w:pPr>
        <w:spacing w:after="120"/>
        <w:ind w:right="231"/>
        <w:rPr>
          <w:rFonts w:asciiTheme="majorHAnsi" w:hAnsiTheme="majorHAnsi"/>
          <w:sz w:val="20"/>
          <w:szCs w:val="20"/>
        </w:rPr>
      </w:pPr>
      <w:r w:rsidRPr="007075B7">
        <w:rPr>
          <w:rFonts w:asciiTheme="majorHAnsi" w:hAnsiTheme="majorHAnsi"/>
          <w:sz w:val="20"/>
          <w:szCs w:val="20"/>
        </w:rPr>
        <w:t>Exhibitors producing food and drink locally are invited to take part in the market area in the centre of the Town.  Priority will be given to producers in the immediate environs of Reepham</w:t>
      </w:r>
      <w:r w:rsidR="009F6670">
        <w:rPr>
          <w:rFonts w:asciiTheme="majorHAnsi" w:hAnsiTheme="majorHAnsi"/>
          <w:sz w:val="20"/>
          <w:szCs w:val="20"/>
        </w:rPr>
        <w:t xml:space="preserve"> and those who exhibited last year</w:t>
      </w:r>
      <w:r w:rsidRPr="007075B7">
        <w:rPr>
          <w:rFonts w:asciiTheme="majorHAnsi" w:hAnsiTheme="majorHAnsi"/>
          <w:sz w:val="20"/>
          <w:szCs w:val="20"/>
        </w:rPr>
        <w:t xml:space="preserve">. </w:t>
      </w:r>
      <w:r w:rsidR="009F6670">
        <w:rPr>
          <w:rFonts w:asciiTheme="majorHAnsi" w:hAnsiTheme="majorHAnsi"/>
          <w:sz w:val="20"/>
          <w:szCs w:val="20"/>
        </w:rPr>
        <w:t xml:space="preserve"> Previous exhibitors will be pleased to note that we will have a permanent electricity supply and will not need a smelly generator</w:t>
      </w:r>
    </w:p>
    <w:p w14:paraId="3FB5DE2C" w14:textId="2CEE8640" w:rsidR="00585295" w:rsidRPr="007075B7" w:rsidRDefault="00585295" w:rsidP="00585295">
      <w:pPr>
        <w:spacing w:after="120"/>
        <w:ind w:right="231"/>
        <w:rPr>
          <w:rFonts w:asciiTheme="majorHAnsi" w:hAnsiTheme="majorHAnsi"/>
          <w:sz w:val="20"/>
          <w:szCs w:val="20"/>
        </w:rPr>
      </w:pPr>
      <w:r w:rsidRPr="007075B7">
        <w:rPr>
          <w:rFonts w:asciiTheme="majorHAnsi" w:hAnsiTheme="majorHAnsi"/>
          <w:sz w:val="20"/>
          <w:szCs w:val="20"/>
        </w:rPr>
        <w:t>The market will be open from 10am-4pm.</w:t>
      </w:r>
      <w:r>
        <w:rPr>
          <w:rFonts w:asciiTheme="majorHAnsi" w:hAnsiTheme="majorHAnsi"/>
          <w:sz w:val="20"/>
          <w:szCs w:val="20"/>
        </w:rPr>
        <w:t xml:space="preserve">    </w:t>
      </w:r>
      <w:r w:rsidRPr="007075B7">
        <w:rPr>
          <w:rFonts w:asciiTheme="majorHAnsi" w:hAnsiTheme="majorHAnsi"/>
          <w:sz w:val="20"/>
          <w:szCs w:val="20"/>
        </w:rPr>
        <w:t>A standard uncove</w:t>
      </w:r>
      <w:r w:rsidR="009F6670">
        <w:rPr>
          <w:rFonts w:asciiTheme="majorHAnsi" w:hAnsiTheme="majorHAnsi"/>
          <w:sz w:val="20"/>
          <w:szCs w:val="20"/>
        </w:rPr>
        <w:t>red 3m square space will cost £5</w:t>
      </w:r>
      <w:r w:rsidRPr="007075B7">
        <w:rPr>
          <w:rFonts w:asciiTheme="majorHAnsi" w:hAnsiTheme="majorHAnsi"/>
          <w:sz w:val="20"/>
          <w:szCs w:val="20"/>
        </w:rPr>
        <w:t xml:space="preserve">5 for the day. </w:t>
      </w:r>
      <w:r>
        <w:rPr>
          <w:rFonts w:asciiTheme="majorHAnsi" w:hAnsiTheme="majorHAnsi"/>
          <w:sz w:val="20"/>
          <w:szCs w:val="20"/>
        </w:rPr>
        <w:t xml:space="preserve">  </w:t>
      </w:r>
    </w:p>
    <w:p w14:paraId="42549892" w14:textId="77777777" w:rsidR="00585295" w:rsidRDefault="00585295" w:rsidP="00585295">
      <w:pPr>
        <w:tabs>
          <w:tab w:val="left" w:pos="426"/>
        </w:tabs>
        <w:spacing w:after="60"/>
        <w:ind w:right="514"/>
        <w:rPr>
          <w:rFonts w:asciiTheme="majorHAnsi" w:hAnsiTheme="majorHAnsi"/>
          <w:b/>
          <w:sz w:val="20"/>
          <w:szCs w:val="20"/>
        </w:rPr>
      </w:pPr>
      <w:r w:rsidRPr="007075B7">
        <w:rPr>
          <w:rFonts w:asciiTheme="majorHAnsi" w:hAnsiTheme="majorHAnsi"/>
          <w:b/>
          <w:sz w:val="20"/>
          <w:szCs w:val="20"/>
        </w:rPr>
        <w:t>Rules and conditions</w:t>
      </w:r>
    </w:p>
    <w:p w14:paraId="426E02B0" w14:textId="77777777" w:rsidR="00585295" w:rsidRPr="007075B7" w:rsidRDefault="00585295" w:rsidP="00585295">
      <w:pPr>
        <w:tabs>
          <w:tab w:val="left" w:pos="426"/>
        </w:tabs>
        <w:spacing w:after="120"/>
        <w:ind w:right="514"/>
        <w:rPr>
          <w:rFonts w:asciiTheme="majorHAnsi" w:hAnsiTheme="majorHAnsi"/>
          <w:b/>
          <w:sz w:val="20"/>
          <w:szCs w:val="20"/>
        </w:rPr>
      </w:pPr>
      <w:r w:rsidRPr="007075B7">
        <w:rPr>
          <w:rFonts w:asciiTheme="majorHAnsi" w:hAnsiTheme="majorHAnsi"/>
          <w:sz w:val="20"/>
          <w:szCs w:val="20"/>
        </w:rPr>
        <w:t xml:space="preserve">All exhibitors must be producers of food and related items within the County of Norfolk. Preference will be given to businesses in the immediate environs of Reepham. </w:t>
      </w:r>
    </w:p>
    <w:p w14:paraId="1169F820" w14:textId="103C7009" w:rsidR="00585295" w:rsidRPr="007075B7" w:rsidRDefault="00585295" w:rsidP="00585295">
      <w:pPr>
        <w:tabs>
          <w:tab w:val="left" w:pos="426"/>
        </w:tabs>
        <w:spacing w:after="120"/>
        <w:ind w:right="514"/>
        <w:rPr>
          <w:rFonts w:asciiTheme="majorHAnsi" w:hAnsiTheme="majorHAnsi"/>
          <w:sz w:val="20"/>
          <w:szCs w:val="20"/>
        </w:rPr>
      </w:pPr>
      <w:r w:rsidRPr="007075B7">
        <w:rPr>
          <w:rFonts w:asciiTheme="majorHAnsi" w:hAnsiTheme="majorHAnsi"/>
          <w:sz w:val="20"/>
          <w:szCs w:val="20"/>
        </w:rPr>
        <w:t xml:space="preserve">The deadline for application of bookings is </w:t>
      </w:r>
      <w:r w:rsidR="007B4150" w:rsidRPr="00C41C01">
        <w:rPr>
          <w:rFonts w:asciiTheme="majorHAnsi" w:hAnsiTheme="majorHAnsi"/>
          <w:b/>
          <w:sz w:val="20"/>
          <w:szCs w:val="20"/>
        </w:rPr>
        <w:t xml:space="preserve">28 </w:t>
      </w:r>
      <w:r w:rsidR="009F6670" w:rsidRPr="00C41C01">
        <w:rPr>
          <w:rFonts w:asciiTheme="majorHAnsi" w:hAnsiTheme="majorHAnsi"/>
          <w:b/>
          <w:sz w:val="20"/>
          <w:szCs w:val="20"/>
        </w:rPr>
        <w:t>March</w:t>
      </w:r>
      <w:r w:rsidRPr="00C41C01">
        <w:rPr>
          <w:rFonts w:asciiTheme="majorHAnsi" w:hAnsiTheme="majorHAnsi"/>
          <w:b/>
          <w:sz w:val="20"/>
          <w:szCs w:val="20"/>
        </w:rPr>
        <w:t xml:space="preserve"> 2017</w:t>
      </w:r>
      <w:r>
        <w:rPr>
          <w:rFonts w:asciiTheme="majorHAnsi" w:hAnsiTheme="majorHAnsi"/>
          <w:sz w:val="20"/>
          <w:szCs w:val="20"/>
        </w:rPr>
        <w:t xml:space="preserve">. Do not send money with your application; we will invoice you. Full payment is required before </w:t>
      </w:r>
      <w:r w:rsidR="009F6670">
        <w:rPr>
          <w:rFonts w:asciiTheme="majorHAnsi" w:hAnsiTheme="majorHAnsi"/>
          <w:sz w:val="20"/>
          <w:szCs w:val="20"/>
        </w:rPr>
        <w:t>30  April</w:t>
      </w:r>
      <w:r>
        <w:rPr>
          <w:rFonts w:asciiTheme="majorHAnsi" w:hAnsiTheme="majorHAnsi"/>
          <w:sz w:val="20"/>
          <w:szCs w:val="20"/>
        </w:rPr>
        <w:t xml:space="preserve"> 2017</w:t>
      </w:r>
      <w:r w:rsidR="004D05B5">
        <w:rPr>
          <w:rFonts w:asciiTheme="majorHAnsi" w:hAnsiTheme="majorHAnsi"/>
          <w:sz w:val="20"/>
          <w:szCs w:val="20"/>
        </w:rPr>
        <w:t>.</w:t>
      </w:r>
    </w:p>
    <w:p w14:paraId="2960A377" w14:textId="77777777" w:rsidR="00585295" w:rsidRPr="007075B7" w:rsidRDefault="00585295" w:rsidP="00585295">
      <w:pPr>
        <w:tabs>
          <w:tab w:val="left" w:pos="426"/>
        </w:tabs>
        <w:spacing w:after="120"/>
        <w:ind w:right="514"/>
        <w:rPr>
          <w:rFonts w:asciiTheme="majorHAnsi" w:hAnsiTheme="majorHAnsi"/>
          <w:sz w:val="20"/>
          <w:szCs w:val="20"/>
        </w:rPr>
      </w:pPr>
      <w:r w:rsidRPr="007075B7">
        <w:rPr>
          <w:rFonts w:asciiTheme="majorHAnsi" w:hAnsiTheme="majorHAnsi"/>
          <w:sz w:val="20"/>
          <w:szCs w:val="20"/>
        </w:rPr>
        <w:t xml:space="preserve">The application for space must contain an accurate description of goods to be exhibited or sold. Only items of this description will be allowed to be displayed.  All goods sold at the Festival must conform to current trading standards and other legislation. </w:t>
      </w:r>
    </w:p>
    <w:p w14:paraId="7B6BDCC6" w14:textId="77777777" w:rsidR="00585295" w:rsidRPr="007075B7" w:rsidRDefault="00585295" w:rsidP="00585295">
      <w:pPr>
        <w:tabs>
          <w:tab w:val="left" w:pos="426"/>
        </w:tabs>
        <w:spacing w:after="120"/>
        <w:ind w:right="514"/>
        <w:rPr>
          <w:rFonts w:asciiTheme="majorHAnsi" w:hAnsiTheme="majorHAnsi"/>
          <w:sz w:val="20"/>
          <w:szCs w:val="20"/>
        </w:rPr>
      </w:pPr>
      <w:r w:rsidRPr="007075B7">
        <w:rPr>
          <w:rFonts w:asciiTheme="majorHAnsi" w:hAnsiTheme="majorHAnsi"/>
          <w:sz w:val="20"/>
          <w:szCs w:val="20"/>
        </w:rPr>
        <w:t xml:space="preserve">All exhibitors are required to display on their stand full contact details: business name, postal address and telephone number, together with email contact and website if available. The sub-letting of space or </w:t>
      </w:r>
      <w:r>
        <w:rPr>
          <w:rFonts w:asciiTheme="majorHAnsi" w:hAnsiTheme="majorHAnsi"/>
          <w:sz w:val="20"/>
          <w:szCs w:val="20"/>
        </w:rPr>
        <w:t>part of space is not permitted.</w:t>
      </w:r>
    </w:p>
    <w:p w14:paraId="7401A23F" w14:textId="77777777" w:rsidR="00585295" w:rsidRPr="007075B7" w:rsidRDefault="00585295" w:rsidP="00585295">
      <w:pPr>
        <w:tabs>
          <w:tab w:val="left" w:pos="426"/>
        </w:tabs>
        <w:spacing w:after="60"/>
        <w:ind w:right="514"/>
        <w:rPr>
          <w:rFonts w:asciiTheme="majorHAnsi" w:hAnsiTheme="majorHAnsi"/>
          <w:b/>
          <w:sz w:val="20"/>
          <w:szCs w:val="20"/>
        </w:rPr>
      </w:pPr>
      <w:r w:rsidRPr="007075B7">
        <w:rPr>
          <w:rFonts w:asciiTheme="majorHAnsi" w:hAnsiTheme="majorHAnsi"/>
          <w:b/>
          <w:sz w:val="20"/>
          <w:szCs w:val="20"/>
        </w:rPr>
        <w:t>Health and Safety</w:t>
      </w:r>
    </w:p>
    <w:p w14:paraId="7DBA30B6" w14:textId="326EE900" w:rsidR="00585295" w:rsidRDefault="00585295" w:rsidP="00585295">
      <w:pPr>
        <w:tabs>
          <w:tab w:val="left" w:pos="426"/>
        </w:tabs>
        <w:spacing w:after="120"/>
        <w:ind w:right="514"/>
        <w:rPr>
          <w:rFonts w:asciiTheme="majorHAnsi" w:hAnsiTheme="majorHAnsi"/>
          <w:sz w:val="20"/>
          <w:szCs w:val="20"/>
        </w:rPr>
      </w:pPr>
      <w:r w:rsidRPr="007075B7">
        <w:rPr>
          <w:rFonts w:asciiTheme="majorHAnsi" w:hAnsiTheme="majorHAnsi"/>
          <w:sz w:val="20"/>
          <w:szCs w:val="20"/>
        </w:rPr>
        <w:t>All exhibitors must have public, product and employee liability insurance</w:t>
      </w:r>
      <w:r w:rsidR="003F5588">
        <w:rPr>
          <w:rFonts w:asciiTheme="majorHAnsi" w:hAnsiTheme="majorHAnsi"/>
          <w:sz w:val="20"/>
          <w:szCs w:val="20"/>
        </w:rPr>
        <w:t>,</w:t>
      </w:r>
      <w:r>
        <w:rPr>
          <w:rFonts w:asciiTheme="majorHAnsi" w:hAnsiTheme="majorHAnsi"/>
          <w:sz w:val="20"/>
          <w:szCs w:val="20"/>
        </w:rPr>
        <w:t xml:space="preserve"> a suitable risk assessment</w:t>
      </w:r>
      <w:r w:rsidR="003F5588">
        <w:rPr>
          <w:rFonts w:asciiTheme="majorHAnsi" w:hAnsiTheme="majorHAnsi"/>
          <w:sz w:val="20"/>
          <w:szCs w:val="20"/>
        </w:rPr>
        <w:t xml:space="preserve"> and Food Hygiene Certificate if relevant</w:t>
      </w:r>
      <w:r w:rsidRPr="007075B7">
        <w:rPr>
          <w:rFonts w:asciiTheme="majorHAnsi" w:hAnsiTheme="majorHAnsi"/>
          <w:sz w:val="20"/>
          <w:szCs w:val="20"/>
        </w:rPr>
        <w:t xml:space="preserve">. Evidence will be required with application.  </w:t>
      </w:r>
    </w:p>
    <w:p w14:paraId="6AEBB09F" w14:textId="77777777" w:rsidR="00585295" w:rsidRPr="007075B7" w:rsidRDefault="00585295" w:rsidP="00585295">
      <w:pPr>
        <w:tabs>
          <w:tab w:val="left" w:pos="426"/>
        </w:tabs>
        <w:spacing w:after="120"/>
        <w:ind w:right="514"/>
        <w:rPr>
          <w:rFonts w:asciiTheme="majorHAnsi" w:hAnsiTheme="majorHAnsi"/>
          <w:sz w:val="20"/>
          <w:szCs w:val="20"/>
        </w:rPr>
      </w:pPr>
      <w:r>
        <w:rPr>
          <w:rFonts w:asciiTheme="majorHAnsi" w:hAnsiTheme="majorHAnsi"/>
          <w:sz w:val="20"/>
          <w:szCs w:val="20"/>
        </w:rPr>
        <w:t>E</w:t>
      </w:r>
      <w:r w:rsidRPr="007075B7">
        <w:rPr>
          <w:rFonts w:asciiTheme="majorHAnsi" w:hAnsiTheme="majorHAnsi"/>
          <w:sz w:val="20"/>
          <w:szCs w:val="20"/>
        </w:rPr>
        <w:t>xhib</w:t>
      </w:r>
      <w:r>
        <w:rPr>
          <w:rFonts w:asciiTheme="majorHAnsi" w:hAnsiTheme="majorHAnsi"/>
          <w:sz w:val="20"/>
          <w:szCs w:val="20"/>
        </w:rPr>
        <w:t>itors are responsible for ensuring</w:t>
      </w:r>
      <w:r w:rsidRPr="007075B7">
        <w:rPr>
          <w:rFonts w:asciiTheme="majorHAnsi" w:hAnsiTheme="majorHAnsi"/>
          <w:sz w:val="20"/>
          <w:szCs w:val="20"/>
        </w:rPr>
        <w:t xml:space="preserve"> safe presentation of their products. At all times while on site, exhibitors must ensure that their stall, equipment and the surrounding area are safe for all people who might reasonably be expected to come into contact with it or be affected by it. Exhibitors are responsible for the provision of suitable fire safety equipment on their stalls.  The organisers and appropriate authorities reserve the right of inspection before and during the Festival.  </w:t>
      </w:r>
      <w:r>
        <w:rPr>
          <w:rFonts w:asciiTheme="majorHAnsi" w:hAnsiTheme="majorHAnsi"/>
          <w:sz w:val="20"/>
          <w:szCs w:val="20"/>
        </w:rPr>
        <w:t xml:space="preserve"> </w:t>
      </w:r>
      <w:r w:rsidRPr="007075B7">
        <w:rPr>
          <w:rFonts w:asciiTheme="majorHAnsi" w:hAnsiTheme="majorHAnsi"/>
          <w:sz w:val="20"/>
          <w:szCs w:val="20"/>
        </w:rPr>
        <w:t>Applications will be checked with Local Authorities.</w:t>
      </w:r>
    </w:p>
    <w:p w14:paraId="6EE3C35D" w14:textId="77777777" w:rsidR="00585295" w:rsidRPr="007075B7" w:rsidRDefault="00585295" w:rsidP="00585295">
      <w:pPr>
        <w:tabs>
          <w:tab w:val="left" w:pos="426"/>
        </w:tabs>
        <w:spacing w:after="120"/>
        <w:ind w:right="514"/>
        <w:rPr>
          <w:rFonts w:asciiTheme="majorHAnsi" w:hAnsiTheme="majorHAnsi"/>
          <w:sz w:val="20"/>
          <w:szCs w:val="20"/>
        </w:rPr>
      </w:pPr>
      <w:r w:rsidRPr="007075B7">
        <w:rPr>
          <w:rFonts w:asciiTheme="majorHAnsi" w:hAnsiTheme="majorHAnsi"/>
          <w:sz w:val="20"/>
          <w:szCs w:val="20"/>
        </w:rPr>
        <w:t xml:space="preserve">All electrical equipment must be certified and have a current PAT certificate available for inspection. The use of radio microphones, amplification and music devices is strictly prohibited. </w:t>
      </w:r>
    </w:p>
    <w:p w14:paraId="32CAAD83" w14:textId="77777777" w:rsidR="00585295" w:rsidRPr="007075B7" w:rsidRDefault="00585295" w:rsidP="00585295">
      <w:pPr>
        <w:tabs>
          <w:tab w:val="left" w:pos="426"/>
        </w:tabs>
        <w:spacing w:after="60"/>
        <w:ind w:right="514"/>
        <w:rPr>
          <w:rFonts w:asciiTheme="majorHAnsi" w:hAnsiTheme="majorHAnsi"/>
          <w:b/>
          <w:sz w:val="20"/>
          <w:szCs w:val="20"/>
        </w:rPr>
      </w:pPr>
      <w:r w:rsidRPr="007075B7">
        <w:rPr>
          <w:rFonts w:asciiTheme="majorHAnsi" w:hAnsiTheme="majorHAnsi"/>
          <w:b/>
          <w:sz w:val="20"/>
          <w:szCs w:val="20"/>
        </w:rPr>
        <w:t>Security</w:t>
      </w:r>
    </w:p>
    <w:p w14:paraId="246F55A1" w14:textId="77777777" w:rsidR="00585295" w:rsidRDefault="00585295" w:rsidP="00585295">
      <w:pPr>
        <w:tabs>
          <w:tab w:val="left" w:pos="426"/>
        </w:tabs>
        <w:spacing w:after="120"/>
        <w:ind w:right="514"/>
        <w:rPr>
          <w:rFonts w:asciiTheme="majorHAnsi" w:hAnsiTheme="majorHAnsi"/>
          <w:sz w:val="20"/>
          <w:szCs w:val="20"/>
        </w:rPr>
      </w:pPr>
      <w:r w:rsidRPr="007075B7">
        <w:rPr>
          <w:rFonts w:asciiTheme="majorHAnsi" w:hAnsiTheme="majorHAnsi"/>
          <w:sz w:val="20"/>
          <w:szCs w:val="20"/>
        </w:rPr>
        <w:t>The organisers will provide specialist security officers and stewards.   Stall holders are responsible for the safe keeping of all goods and items on their stands. The Organisers will not be re</w:t>
      </w:r>
      <w:r>
        <w:rPr>
          <w:rFonts w:asciiTheme="majorHAnsi" w:hAnsiTheme="majorHAnsi"/>
          <w:sz w:val="20"/>
          <w:szCs w:val="20"/>
        </w:rPr>
        <w:t>sponsible in any way for loss or</w:t>
      </w:r>
      <w:r w:rsidRPr="007075B7">
        <w:rPr>
          <w:rFonts w:asciiTheme="majorHAnsi" w:hAnsiTheme="majorHAnsi"/>
          <w:sz w:val="20"/>
          <w:szCs w:val="20"/>
        </w:rPr>
        <w:t xml:space="preserve"> damage to Exhibitors’ property while on site. </w:t>
      </w:r>
    </w:p>
    <w:p w14:paraId="5E34CF90" w14:textId="77777777" w:rsidR="00585295" w:rsidRDefault="00585295" w:rsidP="00585295">
      <w:pPr>
        <w:tabs>
          <w:tab w:val="left" w:pos="426"/>
        </w:tabs>
        <w:spacing w:after="120"/>
        <w:ind w:right="514"/>
        <w:rPr>
          <w:rFonts w:asciiTheme="majorHAnsi" w:hAnsiTheme="majorHAnsi"/>
          <w:b/>
          <w:sz w:val="20"/>
          <w:szCs w:val="20"/>
        </w:rPr>
      </w:pPr>
    </w:p>
    <w:p w14:paraId="5955205C" w14:textId="77777777" w:rsidR="0029747A" w:rsidRDefault="0029747A" w:rsidP="00585295">
      <w:pPr>
        <w:tabs>
          <w:tab w:val="left" w:pos="426"/>
        </w:tabs>
        <w:spacing w:after="120"/>
        <w:ind w:right="514"/>
        <w:rPr>
          <w:rFonts w:asciiTheme="majorHAnsi" w:hAnsiTheme="majorHAnsi"/>
          <w:b/>
          <w:sz w:val="20"/>
          <w:szCs w:val="20"/>
        </w:rPr>
      </w:pPr>
    </w:p>
    <w:p w14:paraId="79A2CDD3" w14:textId="77777777" w:rsidR="009F6670" w:rsidRDefault="009F6670" w:rsidP="00585295">
      <w:pPr>
        <w:tabs>
          <w:tab w:val="left" w:pos="426"/>
        </w:tabs>
        <w:spacing w:after="120"/>
        <w:ind w:right="514"/>
        <w:rPr>
          <w:rFonts w:asciiTheme="majorHAnsi" w:hAnsiTheme="majorHAnsi"/>
          <w:b/>
          <w:sz w:val="20"/>
          <w:szCs w:val="20"/>
        </w:rPr>
      </w:pPr>
    </w:p>
    <w:p w14:paraId="75BF1F92" w14:textId="77777777" w:rsidR="009F6670" w:rsidRDefault="009F6670" w:rsidP="00585295">
      <w:pPr>
        <w:tabs>
          <w:tab w:val="left" w:pos="426"/>
        </w:tabs>
        <w:spacing w:after="120"/>
        <w:ind w:right="514"/>
        <w:rPr>
          <w:rFonts w:asciiTheme="majorHAnsi" w:hAnsiTheme="majorHAnsi"/>
          <w:b/>
          <w:sz w:val="20"/>
          <w:szCs w:val="20"/>
        </w:rPr>
      </w:pPr>
    </w:p>
    <w:p w14:paraId="2B0BAB7E" w14:textId="77777777" w:rsidR="00585295" w:rsidRPr="00C93F54" w:rsidRDefault="00585295" w:rsidP="00585295">
      <w:pPr>
        <w:tabs>
          <w:tab w:val="left" w:pos="426"/>
        </w:tabs>
        <w:spacing w:after="120"/>
        <w:ind w:right="514"/>
        <w:rPr>
          <w:rFonts w:asciiTheme="majorHAnsi" w:hAnsiTheme="majorHAnsi"/>
          <w:sz w:val="20"/>
          <w:szCs w:val="20"/>
        </w:rPr>
      </w:pPr>
      <w:r>
        <w:rPr>
          <w:rFonts w:asciiTheme="majorHAnsi" w:hAnsiTheme="majorHAnsi"/>
          <w:b/>
          <w:sz w:val="20"/>
          <w:szCs w:val="20"/>
        </w:rPr>
        <w:lastRenderedPageBreak/>
        <w:t>Exhibition options</w:t>
      </w:r>
      <w:r w:rsidRPr="007075B7">
        <w:rPr>
          <w:rFonts w:asciiTheme="majorHAnsi" w:hAnsiTheme="majorHAnsi"/>
          <w:b/>
          <w:sz w:val="20"/>
          <w:szCs w:val="20"/>
        </w:rPr>
        <w:t xml:space="preserve"> </w:t>
      </w:r>
    </w:p>
    <w:p w14:paraId="79BED4FD" w14:textId="77777777" w:rsidR="00585295" w:rsidRPr="00875D54" w:rsidRDefault="00585295" w:rsidP="00585295">
      <w:pPr>
        <w:spacing w:after="0"/>
        <w:rPr>
          <w:rFonts w:asciiTheme="majorHAnsi" w:hAnsiTheme="majorHAnsi"/>
          <w:i/>
          <w:sz w:val="20"/>
          <w:szCs w:val="20"/>
        </w:rPr>
      </w:pPr>
      <w:r w:rsidRPr="00875D54">
        <w:rPr>
          <w:rFonts w:asciiTheme="majorHAnsi" w:hAnsiTheme="majorHAnsi"/>
          <w:i/>
          <w:sz w:val="20"/>
          <w:szCs w:val="20"/>
        </w:rPr>
        <w:t>Standard exhibits</w:t>
      </w:r>
    </w:p>
    <w:p w14:paraId="28FDF468" w14:textId="66111C7B" w:rsidR="00585295" w:rsidRPr="007075B7" w:rsidRDefault="00585295" w:rsidP="00585295">
      <w:pPr>
        <w:spacing w:after="120"/>
        <w:rPr>
          <w:rFonts w:asciiTheme="majorHAnsi" w:hAnsiTheme="majorHAnsi"/>
          <w:sz w:val="20"/>
          <w:szCs w:val="20"/>
        </w:rPr>
      </w:pPr>
      <w:r w:rsidRPr="007075B7">
        <w:rPr>
          <w:rFonts w:asciiTheme="majorHAnsi" w:hAnsiTheme="majorHAnsi"/>
          <w:sz w:val="20"/>
          <w:szCs w:val="20"/>
        </w:rPr>
        <w:t>Stands wil</w:t>
      </w:r>
      <w:r w:rsidR="009F6670">
        <w:rPr>
          <w:rFonts w:asciiTheme="majorHAnsi" w:hAnsiTheme="majorHAnsi"/>
          <w:sz w:val="20"/>
          <w:szCs w:val="20"/>
        </w:rPr>
        <w:t xml:space="preserve">l be located in the Town Square, </w:t>
      </w:r>
      <w:r>
        <w:rPr>
          <w:rFonts w:asciiTheme="majorHAnsi" w:hAnsiTheme="majorHAnsi"/>
          <w:sz w:val="20"/>
          <w:szCs w:val="20"/>
        </w:rPr>
        <w:t>Picnic Area</w:t>
      </w:r>
      <w:r w:rsidRPr="007075B7">
        <w:rPr>
          <w:rFonts w:asciiTheme="majorHAnsi" w:hAnsiTheme="majorHAnsi"/>
          <w:sz w:val="20"/>
          <w:szCs w:val="20"/>
        </w:rPr>
        <w:t xml:space="preserve"> </w:t>
      </w:r>
      <w:r w:rsidR="009F6670">
        <w:rPr>
          <w:rFonts w:asciiTheme="majorHAnsi" w:hAnsiTheme="majorHAnsi"/>
          <w:sz w:val="20"/>
          <w:szCs w:val="20"/>
        </w:rPr>
        <w:t xml:space="preserve">or Primary School </w:t>
      </w:r>
      <w:r w:rsidRPr="007075B7">
        <w:rPr>
          <w:rFonts w:asciiTheme="majorHAnsi" w:hAnsiTheme="majorHAnsi"/>
          <w:sz w:val="20"/>
          <w:szCs w:val="20"/>
        </w:rPr>
        <w:t xml:space="preserve">as the organisers deem appropriate.  We will endeavour to meet any specific requests for siting but these cannot be guaranteed. Note that </w:t>
      </w:r>
      <w:r>
        <w:rPr>
          <w:rFonts w:asciiTheme="majorHAnsi" w:hAnsiTheme="majorHAnsi"/>
          <w:sz w:val="20"/>
          <w:szCs w:val="20"/>
        </w:rPr>
        <w:t xml:space="preserve">the </w:t>
      </w:r>
      <w:r w:rsidRPr="007075B7">
        <w:rPr>
          <w:rFonts w:asciiTheme="majorHAnsi" w:hAnsiTheme="majorHAnsi"/>
          <w:sz w:val="20"/>
          <w:szCs w:val="20"/>
        </w:rPr>
        <w:t xml:space="preserve">square is hard standing with a slight slope </w:t>
      </w:r>
      <w:r>
        <w:rPr>
          <w:rFonts w:asciiTheme="majorHAnsi" w:hAnsiTheme="majorHAnsi"/>
          <w:sz w:val="20"/>
          <w:szCs w:val="20"/>
        </w:rPr>
        <w:t>– the gardens</w:t>
      </w:r>
      <w:r w:rsidR="009F6670">
        <w:rPr>
          <w:rFonts w:asciiTheme="majorHAnsi" w:hAnsiTheme="majorHAnsi"/>
          <w:sz w:val="20"/>
          <w:szCs w:val="20"/>
        </w:rPr>
        <w:t xml:space="preserve"> and Primary School</w:t>
      </w:r>
      <w:r>
        <w:rPr>
          <w:rFonts w:asciiTheme="majorHAnsi" w:hAnsiTheme="majorHAnsi"/>
          <w:sz w:val="20"/>
          <w:szCs w:val="20"/>
        </w:rPr>
        <w:t xml:space="preserve"> are grassed lawn which may not be level. </w:t>
      </w:r>
    </w:p>
    <w:p w14:paraId="3196156B" w14:textId="5A8A606B" w:rsidR="00585295" w:rsidRPr="007075B7" w:rsidRDefault="00585295" w:rsidP="00585295">
      <w:pPr>
        <w:spacing w:after="120"/>
        <w:rPr>
          <w:rFonts w:asciiTheme="majorHAnsi" w:hAnsiTheme="majorHAnsi"/>
          <w:sz w:val="20"/>
          <w:szCs w:val="20"/>
        </w:rPr>
      </w:pPr>
      <w:r w:rsidRPr="007075B7">
        <w:rPr>
          <w:rFonts w:asciiTheme="majorHAnsi" w:hAnsiTheme="majorHAnsi"/>
          <w:sz w:val="20"/>
          <w:szCs w:val="20"/>
        </w:rPr>
        <w:t>A 3m x 3m pitch</w:t>
      </w:r>
      <w:r w:rsidR="009F6670">
        <w:rPr>
          <w:rFonts w:asciiTheme="majorHAnsi" w:hAnsiTheme="majorHAnsi"/>
          <w:sz w:val="20"/>
          <w:szCs w:val="20"/>
        </w:rPr>
        <w:t xml:space="preserve"> in either location will cost £5</w:t>
      </w:r>
      <w:r w:rsidR="00C41C01">
        <w:rPr>
          <w:rFonts w:asciiTheme="majorHAnsi" w:hAnsiTheme="majorHAnsi"/>
          <w:sz w:val="20"/>
          <w:szCs w:val="20"/>
        </w:rPr>
        <w:t xml:space="preserve">5 – </w:t>
      </w:r>
      <w:bookmarkStart w:id="0" w:name="_GoBack"/>
      <w:r w:rsidR="00C41C01" w:rsidRPr="00C41C01">
        <w:rPr>
          <w:rFonts w:asciiTheme="majorHAnsi" w:hAnsiTheme="majorHAnsi"/>
          <w:b/>
          <w:sz w:val="20"/>
          <w:szCs w:val="20"/>
        </w:rPr>
        <w:t>(or £45 for stalls booked by Jan 31 2018)</w:t>
      </w:r>
      <w:r w:rsidRPr="007075B7">
        <w:rPr>
          <w:rFonts w:asciiTheme="majorHAnsi" w:hAnsiTheme="majorHAnsi"/>
          <w:sz w:val="20"/>
          <w:szCs w:val="20"/>
        </w:rPr>
        <w:t xml:space="preserve">  </w:t>
      </w:r>
      <w:r>
        <w:rPr>
          <w:rFonts w:asciiTheme="majorHAnsi" w:hAnsiTheme="majorHAnsi"/>
          <w:sz w:val="20"/>
          <w:szCs w:val="20"/>
        </w:rPr>
        <w:t xml:space="preserve"> </w:t>
      </w:r>
      <w:bookmarkEnd w:id="0"/>
      <w:r w:rsidRPr="007075B7">
        <w:rPr>
          <w:rFonts w:asciiTheme="majorHAnsi" w:hAnsiTheme="majorHAnsi"/>
          <w:sz w:val="20"/>
          <w:szCs w:val="20"/>
        </w:rPr>
        <w:t xml:space="preserve">Exhibitors will be required to supply their own table space and </w:t>
      </w:r>
      <w:r>
        <w:rPr>
          <w:rFonts w:asciiTheme="majorHAnsi" w:hAnsiTheme="majorHAnsi"/>
          <w:sz w:val="20"/>
          <w:szCs w:val="20"/>
        </w:rPr>
        <w:t xml:space="preserve">weather covering if required. </w:t>
      </w:r>
      <w:r w:rsidRPr="007075B7">
        <w:rPr>
          <w:rFonts w:asciiTheme="majorHAnsi" w:hAnsiTheme="majorHAnsi"/>
          <w:sz w:val="20"/>
          <w:szCs w:val="20"/>
        </w:rPr>
        <w:t xml:space="preserve"> </w:t>
      </w:r>
      <w:r>
        <w:rPr>
          <w:rFonts w:asciiTheme="majorHAnsi" w:hAnsiTheme="majorHAnsi"/>
          <w:sz w:val="20"/>
          <w:szCs w:val="20"/>
        </w:rPr>
        <w:t xml:space="preserve">To ensure a variety of exhibits for visitors and enhance value for exhibitors, the organisers reserve the right to decline an exhibitor if there are already sufficient similar products or services. </w:t>
      </w:r>
    </w:p>
    <w:p w14:paraId="5DEDD777" w14:textId="77777777" w:rsidR="009F6670" w:rsidRPr="009F6670" w:rsidRDefault="009F6670" w:rsidP="009F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rebuchet MS Italic"/>
          <w:i/>
          <w:iCs/>
          <w:color w:val="000000"/>
          <w:sz w:val="20"/>
          <w:szCs w:val="20"/>
          <w:lang w:val="en-US"/>
        </w:rPr>
      </w:pPr>
      <w:r w:rsidRPr="009F6670">
        <w:rPr>
          <w:rFonts w:asciiTheme="majorHAnsi" w:hAnsiTheme="majorHAnsi" w:cs="Trebuchet MS Italic"/>
          <w:i/>
          <w:iCs/>
          <w:color w:val="000000"/>
          <w:sz w:val="20"/>
          <w:szCs w:val="20"/>
          <w:lang w:val="en-US"/>
        </w:rPr>
        <w:t>Food concessions</w:t>
      </w:r>
    </w:p>
    <w:p w14:paraId="086FD10B" w14:textId="4E5ACB75" w:rsidR="009F6670" w:rsidRPr="009F6670" w:rsidRDefault="009F6670" w:rsidP="009F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cs="Trebuchet MS"/>
          <w:color w:val="000000"/>
          <w:sz w:val="20"/>
          <w:szCs w:val="20"/>
          <w:lang w:val="en-US"/>
        </w:rPr>
      </w:pPr>
      <w:r w:rsidRPr="009F6670">
        <w:rPr>
          <w:rFonts w:asciiTheme="majorHAnsi" w:hAnsiTheme="majorHAnsi" w:cs="Trebuchet MS"/>
          <w:color w:val="000000"/>
          <w:sz w:val="20"/>
          <w:szCs w:val="20"/>
          <w:lang w:val="en-US"/>
        </w:rPr>
        <w:t xml:space="preserve">Sales pitches for food for consumption on the day will be strictly limited to avoid unreasonable competition.  </w:t>
      </w:r>
      <w:r>
        <w:rPr>
          <w:rFonts w:asciiTheme="majorHAnsi" w:hAnsiTheme="majorHAnsi" w:cs="Trebuchet MS"/>
          <w:color w:val="000000"/>
          <w:sz w:val="20"/>
          <w:szCs w:val="20"/>
          <w:lang w:val="en-US"/>
        </w:rPr>
        <w:t xml:space="preserve">The price will be </w:t>
      </w:r>
      <w:r w:rsidRPr="009F6670">
        <w:rPr>
          <w:rFonts w:asciiTheme="majorHAnsi" w:hAnsiTheme="majorHAnsi" w:cs="Trebuchet MS"/>
          <w:color w:val="000000"/>
          <w:sz w:val="20"/>
          <w:szCs w:val="20"/>
          <w:lang w:val="en-US"/>
        </w:rPr>
        <w:t>£150 for the day.  These will be allocated on a first come/first served basis after preference has been given to immediately local suppliers. These will be either in the picnic area</w:t>
      </w:r>
      <w:r>
        <w:rPr>
          <w:rFonts w:asciiTheme="majorHAnsi" w:hAnsiTheme="majorHAnsi" w:cs="Trebuchet MS"/>
          <w:color w:val="000000"/>
          <w:sz w:val="20"/>
          <w:szCs w:val="20"/>
          <w:lang w:val="en-US"/>
        </w:rPr>
        <w:t xml:space="preserve">, Primary School </w:t>
      </w:r>
      <w:r w:rsidRPr="009F6670">
        <w:rPr>
          <w:rFonts w:asciiTheme="majorHAnsi" w:hAnsiTheme="majorHAnsi" w:cs="Trebuchet MS"/>
          <w:color w:val="000000"/>
          <w:sz w:val="20"/>
          <w:szCs w:val="20"/>
          <w:lang w:val="en-US"/>
        </w:rPr>
        <w:t xml:space="preserve">or the streets leading off the main square to allow for trailers or larger marquees to be accommodated. </w:t>
      </w:r>
    </w:p>
    <w:p w14:paraId="7CA45A92" w14:textId="0C3C3833" w:rsidR="00585295" w:rsidRPr="007075B7" w:rsidRDefault="00585295" w:rsidP="009F6670">
      <w:pPr>
        <w:spacing w:after="120"/>
        <w:rPr>
          <w:rFonts w:asciiTheme="majorHAnsi" w:hAnsiTheme="majorHAnsi"/>
          <w:sz w:val="20"/>
          <w:szCs w:val="20"/>
        </w:rPr>
      </w:pPr>
      <w:r w:rsidRPr="007075B7">
        <w:rPr>
          <w:rFonts w:asciiTheme="majorHAnsi" w:hAnsiTheme="majorHAnsi"/>
          <w:sz w:val="20"/>
          <w:szCs w:val="20"/>
        </w:rPr>
        <w:t>Payment will be required in advance – no refund will be available in the event of a ‘no-show’</w:t>
      </w:r>
      <w:r>
        <w:rPr>
          <w:rFonts w:asciiTheme="majorHAnsi" w:hAnsiTheme="majorHAnsi"/>
          <w:sz w:val="20"/>
          <w:szCs w:val="20"/>
        </w:rPr>
        <w:t>.</w:t>
      </w:r>
      <w:r w:rsidRPr="007075B7">
        <w:rPr>
          <w:rFonts w:asciiTheme="majorHAnsi" w:hAnsiTheme="majorHAnsi"/>
          <w:sz w:val="20"/>
          <w:szCs w:val="20"/>
        </w:rPr>
        <w:t xml:space="preserve"> </w:t>
      </w:r>
    </w:p>
    <w:p w14:paraId="48337D5D" w14:textId="77777777" w:rsidR="00585295" w:rsidRPr="00C17227" w:rsidRDefault="00585295" w:rsidP="00585295">
      <w:pPr>
        <w:spacing w:after="60"/>
        <w:rPr>
          <w:rFonts w:asciiTheme="majorHAnsi" w:hAnsiTheme="majorHAnsi"/>
          <w:sz w:val="20"/>
          <w:szCs w:val="20"/>
        </w:rPr>
      </w:pPr>
      <w:r w:rsidRPr="007075B7">
        <w:rPr>
          <w:rFonts w:asciiTheme="majorHAnsi" w:hAnsiTheme="majorHAnsi"/>
          <w:b/>
          <w:sz w:val="20"/>
          <w:szCs w:val="20"/>
        </w:rPr>
        <w:t>Set up and breakdown</w:t>
      </w:r>
    </w:p>
    <w:p w14:paraId="7A5D2908" w14:textId="77777777" w:rsidR="00585295" w:rsidRPr="007075B7" w:rsidRDefault="00585295" w:rsidP="00585295">
      <w:pPr>
        <w:spacing w:after="120"/>
        <w:rPr>
          <w:rFonts w:asciiTheme="majorHAnsi" w:hAnsiTheme="majorHAnsi"/>
          <w:b/>
          <w:sz w:val="20"/>
          <w:szCs w:val="20"/>
        </w:rPr>
      </w:pPr>
      <w:r w:rsidRPr="007075B7">
        <w:rPr>
          <w:rFonts w:asciiTheme="majorHAnsi" w:hAnsiTheme="majorHAnsi"/>
          <w:sz w:val="20"/>
          <w:szCs w:val="20"/>
        </w:rPr>
        <w:t xml:space="preserve">Space is restricted in both display locations. It is important that stands are set up and broken down in an orderly fashion.  You will be allocated a set up time which will allow 45 minutes to unload vehicles.  All vehicles must be removed from the site by the time specified. Preferential parking will be allocated to stall holders as near to the exhibit area as feasible. </w:t>
      </w:r>
    </w:p>
    <w:p w14:paraId="62FC0659" w14:textId="77777777" w:rsidR="00585295" w:rsidRPr="007075B7" w:rsidRDefault="00585295" w:rsidP="00585295">
      <w:pPr>
        <w:spacing w:after="120"/>
        <w:rPr>
          <w:rFonts w:asciiTheme="majorHAnsi" w:hAnsiTheme="majorHAnsi"/>
          <w:sz w:val="20"/>
          <w:szCs w:val="20"/>
        </w:rPr>
      </w:pPr>
      <w:r w:rsidRPr="007075B7">
        <w:rPr>
          <w:rFonts w:asciiTheme="majorHAnsi" w:hAnsiTheme="majorHAnsi"/>
          <w:sz w:val="20"/>
          <w:szCs w:val="20"/>
        </w:rPr>
        <w:t xml:space="preserve">The exhibition session of the Festival will close at 4pm.  No vehicles will be allowed on site to break down stands until 4.30pm.  All stands should be cleared by 6pm. </w:t>
      </w:r>
    </w:p>
    <w:p w14:paraId="798C7AA4" w14:textId="77777777" w:rsidR="00585295" w:rsidRPr="007075B7" w:rsidRDefault="00585295" w:rsidP="00585295">
      <w:pPr>
        <w:spacing w:after="60"/>
        <w:rPr>
          <w:rFonts w:asciiTheme="majorHAnsi" w:hAnsiTheme="majorHAnsi"/>
          <w:b/>
          <w:sz w:val="20"/>
          <w:szCs w:val="20"/>
        </w:rPr>
      </w:pPr>
      <w:r w:rsidRPr="007075B7">
        <w:rPr>
          <w:rFonts w:asciiTheme="majorHAnsi" w:hAnsiTheme="majorHAnsi"/>
          <w:b/>
          <w:sz w:val="20"/>
          <w:szCs w:val="20"/>
        </w:rPr>
        <w:t>Litter and waste</w:t>
      </w:r>
    </w:p>
    <w:p w14:paraId="1D49DE84" w14:textId="77777777" w:rsidR="00585295" w:rsidRDefault="00585295" w:rsidP="00585295">
      <w:pPr>
        <w:spacing w:after="120"/>
        <w:rPr>
          <w:rFonts w:asciiTheme="majorHAnsi" w:hAnsiTheme="majorHAnsi"/>
          <w:sz w:val="20"/>
          <w:szCs w:val="20"/>
        </w:rPr>
      </w:pPr>
      <w:r w:rsidRPr="007075B7">
        <w:rPr>
          <w:rFonts w:asciiTheme="majorHAnsi" w:hAnsiTheme="majorHAnsi"/>
          <w:sz w:val="20"/>
          <w:szCs w:val="20"/>
        </w:rPr>
        <w:t xml:space="preserve">Stall-holders are responsible for collecting and removing their own waste and any generated by customers </w:t>
      </w:r>
      <w:r>
        <w:rPr>
          <w:rFonts w:asciiTheme="majorHAnsi" w:hAnsiTheme="majorHAnsi"/>
          <w:sz w:val="20"/>
          <w:szCs w:val="20"/>
        </w:rPr>
        <w:t xml:space="preserve">around </w:t>
      </w:r>
      <w:r w:rsidRPr="007075B7">
        <w:rPr>
          <w:rFonts w:asciiTheme="majorHAnsi" w:hAnsiTheme="majorHAnsi"/>
          <w:sz w:val="20"/>
          <w:szCs w:val="20"/>
        </w:rPr>
        <w:t>their stall</w:t>
      </w:r>
      <w:r>
        <w:rPr>
          <w:rFonts w:asciiTheme="majorHAnsi" w:hAnsiTheme="majorHAnsi"/>
          <w:sz w:val="20"/>
          <w:szCs w:val="20"/>
        </w:rPr>
        <w:t>s</w:t>
      </w:r>
      <w:r w:rsidRPr="007075B7">
        <w:rPr>
          <w:rFonts w:asciiTheme="majorHAnsi" w:hAnsiTheme="majorHAnsi"/>
          <w:sz w:val="20"/>
          <w:szCs w:val="20"/>
        </w:rPr>
        <w:t xml:space="preserve">.  The organisers will supply waste disposal for use by the public.  </w:t>
      </w:r>
    </w:p>
    <w:p w14:paraId="4F4B325F" w14:textId="7862CFFA" w:rsidR="000B5E43" w:rsidRPr="000B5E43" w:rsidRDefault="000B5E43" w:rsidP="00585295">
      <w:pPr>
        <w:spacing w:after="120"/>
        <w:rPr>
          <w:rFonts w:asciiTheme="majorHAnsi" w:hAnsiTheme="majorHAnsi"/>
          <w:b/>
          <w:sz w:val="20"/>
          <w:szCs w:val="20"/>
        </w:rPr>
      </w:pPr>
      <w:r w:rsidRPr="000B5E43">
        <w:rPr>
          <w:rFonts w:asciiTheme="majorHAnsi" w:hAnsiTheme="majorHAnsi"/>
          <w:b/>
          <w:sz w:val="20"/>
          <w:szCs w:val="20"/>
        </w:rPr>
        <w:t xml:space="preserve">Event programme </w:t>
      </w:r>
    </w:p>
    <w:p w14:paraId="01D1A681" w14:textId="2D521E2E" w:rsidR="000B5E43" w:rsidRPr="007075B7" w:rsidRDefault="000B5E43" w:rsidP="00585295">
      <w:pPr>
        <w:spacing w:after="120"/>
        <w:rPr>
          <w:rFonts w:asciiTheme="majorHAnsi" w:hAnsiTheme="majorHAnsi"/>
          <w:sz w:val="20"/>
          <w:szCs w:val="20"/>
        </w:rPr>
      </w:pPr>
      <w:r>
        <w:rPr>
          <w:rFonts w:asciiTheme="majorHAnsi" w:hAnsiTheme="majorHAnsi"/>
          <w:sz w:val="20"/>
          <w:szCs w:val="20"/>
        </w:rPr>
        <w:t xml:space="preserve">All stallholders will be listed in the event programme. 2000 copies will be printed for distribution before and during the event.  If you would like additional advertising in the programme, please see the website for details and indicate your requirements on the form. </w:t>
      </w:r>
    </w:p>
    <w:p w14:paraId="757F8FE5" w14:textId="77777777" w:rsidR="0029747A" w:rsidRDefault="0029747A" w:rsidP="00585295">
      <w:pPr>
        <w:spacing w:after="120"/>
        <w:rPr>
          <w:rFonts w:asciiTheme="majorHAnsi" w:hAnsiTheme="majorHAnsi"/>
          <w:b/>
          <w:sz w:val="20"/>
          <w:szCs w:val="20"/>
        </w:rPr>
      </w:pPr>
    </w:p>
    <w:p w14:paraId="776CB07D" w14:textId="26A10CE1" w:rsidR="00585295" w:rsidRDefault="00585295" w:rsidP="00585295">
      <w:pPr>
        <w:spacing w:after="120"/>
        <w:rPr>
          <w:rFonts w:asciiTheme="majorHAnsi" w:hAnsiTheme="majorHAnsi"/>
          <w:sz w:val="20"/>
          <w:szCs w:val="20"/>
        </w:rPr>
      </w:pPr>
      <w:r w:rsidRPr="00987777">
        <w:rPr>
          <w:rFonts w:asciiTheme="majorHAnsi" w:hAnsiTheme="majorHAnsi"/>
          <w:sz w:val="20"/>
          <w:szCs w:val="20"/>
        </w:rPr>
        <w:t xml:space="preserve">Please </w:t>
      </w:r>
      <w:r>
        <w:rPr>
          <w:rFonts w:asciiTheme="majorHAnsi" w:hAnsiTheme="majorHAnsi"/>
          <w:sz w:val="20"/>
          <w:szCs w:val="20"/>
        </w:rPr>
        <w:t>email the form to exhibit@reephamfoodfestival.org.uk  or pos</w:t>
      </w:r>
      <w:r w:rsidR="009F6670">
        <w:rPr>
          <w:rFonts w:asciiTheme="majorHAnsi" w:hAnsiTheme="majorHAnsi"/>
          <w:sz w:val="20"/>
          <w:szCs w:val="20"/>
        </w:rPr>
        <w:t>t to  Reepham Rotary Club, c/o 1</w:t>
      </w:r>
      <w:r>
        <w:rPr>
          <w:rFonts w:asciiTheme="majorHAnsi" w:hAnsiTheme="majorHAnsi"/>
          <w:sz w:val="20"/>
          <w:szCs w:val="20"/>
        </w:rPr>
        <w:t xml:space="preserve"> Hammond Place, </w:t>
      </w:r>
      <w:proofErr w:type="spellStart"/>
      <w:r>
        <w:rPr>
          <w:rFonts w:asciiTheme="majorHAnsi" w:hAnsiTheme="majorHAnsi"/>
          <w:sz w:val="20"/>
          <w:szCs w:val="20"/>
        </w:rPr>
        <w:t>Lyng</w:t>
      </w:r>
      <w:proofErr w:type="spellEnd"/>
      <w:r>
        <w:rPr>
          <w:rFonts w:asciiTheme="majorHAnsi" w:hAnsiTheme="majorHAnsi"/>
          <w:sz w:val="20"/>
          <w:szCs w:val="20"/>
        </w:rPr>
        <w:t xml:space="preserve">, Norwich NR9 5RQ. </w:t>
      </w:r>
      <w:r w:rsidR="004D05B5">
        <w:rPr>
          <w:rFonts w:asciiTheme="majorHAnsi" w:hAnsiTheme="majorHAnsi"/>
          <w:sz w:val="20"/>
          <w:szCs w:val="20"/>
        </w:rPr>
        <w:t xml:space="preserve"> </w:t>
      </w:r>
      <w:r>
        <w:rPr>
          <w:rFonts w:asciiTheme="majorHAnsi" w:hAnsiTheme="majorHAnsi"/>
          <w:sz w:val="20"/>
          <w:szCs w:val="20"/>
        </w:rPr>
        <w:t xml:space="preserve">Further copies of the form are available at www.reephamfoodfestival.org.uk.  For more information see the website or call </w:t>
      </w:r>
      <w:r w:rsidR="003F5588">
        <w:rPr>
          <w:rFonts w:asciiTheme="majorHAnsi" w:hAnsiTheme="majorHAnsi"/>
          <w:sz w:val="20"/>
          <w:szCs w:val="20"/>
        </w:rPr>
        <w:t>01603 872615</w:t>
      </w:r>
      <w:r>
        <w:rPr>
          <w:rFonts w:asciiTheme="majorHAnsi" w:hAnsiTheme="majorHAnsi"/>
          <w:sz w:val="20"/>
          <w:szCs w:val="20"/>
        </w:rPr>
        <w:t>.</w:t>
      </w:r>
    </w:p>
    <w:p w14:paraId="39C04D50" w14:textId="77777777" w:rsidR="0029747A" w:rsidRDefault="0029747A" w:rsidP="00585295">
      <w:pPr>
        <w:spacing w:after="120"/>
        <w:rPr>
          <w:rFonts w:asciiTheme="majorHAnsi" w:hAnsiTheme="majorHAnsi"/>
          <w:sz w:val="20"/>
          <w:szCs w:val="20"/>
        </w:rPr>
      </w:pPr>
    </w:p>
    <w:p w14:paraId="1FBBABD7" w14:textId="77777777" w:rsidR="00585295" w:rsidRDefault="00585295" w:rsidP="00585295">
      <w:pPr>
        <w:spacing w:after="120"/>
        <w:rPr>
          <w:rFonts w:asciiTheme="majorHAnsi" w:hAnsiTheme="majorHAnsi"/>
          <w:sz w:val="20"/>
          <w:szCs w:val="20"/>
        </w:rPr>
      </w:pPr>
      <w:r>
        <w:rPr>
          <w:rFonts w:asciiTheme="majorHAnsi" w:hAnsiTheme="majorHAnsi"/>
          <w:sz w:val="20"/>
          <w:szCs w:val="20"/>
        </w:rPr>
        <w:t xml:space="preserve">The Festival is supported by </w:t>
      </w:r>
    </w:p>
    <w:p w14:paraId="7DBC1777" w14:textId="77777777" w:rsidR="00585295" w:rsidRPr="004D05B5" w:rsidRDefault="00585295">
      <w:pPr>
        <w:rPr>
          <w:rFonts w:ascii="Helvetica" w:hAnsi="Helvetica" w:cs="Helvetica"/>
          <w:noProof/>
          <w:lang w:val="en-US" w:eastAsia="en-US"/>
        </w:rPr>
      </w:pPr>
      <w:r>
        <w:rPr>
          <w:noProof/>
          <w:lang w:val="en-US" w:eastAsia="en-US"/>
        </w:rPr>
        <w:drawing>
          <wp:inline distT="0" distB="0" distL="0" distR="0" wp14:anchorId="4F40FE1C" wp14:editId="0B616499">
            <wp:extent cx="644890" cy="644890"/>
            <wp:effectExtent l="0" t="0" r="0" b="0"/>
            <wp:docPr id="4" name="Picture 4" descr="Macintosh HD:Users:richardcooke:Documents:rotary:logos:Wheel:JPEG:wh-4p-o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cooke:Documents:rotary:logos:Wheel:JPEG:wh-4p-ol-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906" cy="645906"/>
                    </a:xfrm>
                    <a:prstGeom prst="rect">
                      <a:avLst/>
                    </a:prstGeom>
                    <a:noFill/>
                    <a:ln>
                      <a:noFill/>
                    </a:ln>
                  </pic:spPr>
                </pic:pic>
              </a:graphicData>
            </a:graphic>
          </wp:inline>
        </w:drawing>
      </w:r>
      <w:r>
        <w:rPr>
          <w:rFonts w:asciiTheme="majorHAnsi" w:hAnsiTheme="majorHAnsi"/>
          <w:sz w:val="20"/>
          <w:szCs w:val="20"/>
        </w:rPr>
        <w:t xml:space="preserve">     </w:t>
      </w:r>
      <w:r>
        <w:rPr>
          <w:rFonts w:asciiTheme="majorHAnsi" w:hAnsiTheme="majorHAnsi"/>
          <w:noProof/>
          <w:sz w:val="20"/>
          <w:szCs w:val="20"/>
          <w:lang w:val="en-US" w:eastAsia="en-US"/>
        </w:rPr>
        <w:drawing>
          <wp:inline distT="0" distB="0" distL="0" distR="0" wp14:anchorId="325CEEB1" wp14:editId="323DBD1D">
            <wp:extent cx="771638" cy="771638"/>
            <wp:effectExtent l="0" t="0" r="0" b="0"/>
            <wp:docPr id="2" name="Picture 2" descr="Macintosh HD:Users:richardcooke:Documents:Rotary Food festival :Ian for displays:Norfolk Food &amp; Drink Logo Burgu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cooke:Documents:Rotary Food festival :Ian for displays:Norfolk Food &amp; Drink Logo Burgund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771" cy="771771"/>
                    </a:xfrm>
                    <a:prstGeom prst="rect">
                      <a:avLst/>
                    </a:prstGeom>
                    <a:noFill/>
                    <a:ln>
                      <a:noFill/>
                    </a:ln>
                  </pic:spPr>
                </pic:pic>
              </a:graphicData>
            </a:graphic>
          </wp:inline>
        </w:drawing>
      </w:r>
      <w:r>
        <w:rPr>
          <w:rFonts w:asciiTheme="majorHAnsi" w:hAnsiTheme="majorHAnsi"/>
          <w:sz w:val="20"/>
          <w:szCs w:val="20"/>
        </w:rPr>
        <w:t xml:space="preserve">  </w:t>
      </w:r>
      <w:r>
        <w:rPr>
          <w:rFonts w:asciiTheme="majorHAnsi" w:hAnsiTheme="majorHAnsi"/>
          <w:noProof/>
          <w:sz w:val="20"/>
          <w:szCs w:val="20"/>
          <w:lang w:val="en-US" w:eastAsia="en-US"/>
        </w:rPr>
        <w:drawing>
          <wp:inline distT="0" distB="0" distL="0" distR="0" wp14:anchorId="058CDFF3" wp14:editId="08781BA9">
            <wp:extent cx="1179674" cy="497941"/>
            <wp:effectExtent l="0" t="0" r="0" b="10160"/>
            <wp:docPr id="3" name="Picture 3" descr="Macintosh HD:Users:richardcooke:Documents:Rotary Food festival :Ian for displays:broadland logo blue WEB+Strap mon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cooke:Documents:Rotary Food festival :Ian for displays:broadland logo blue WEB+Strap mono.pdf"/>
                    <pic:cNvPicPr>
                      <a:picLocks noChangeAspect="1" noChangeArrowheads="1"/>
                    </pic:cNvPicPr>
                  </pic:nvPicPr>
                  <pic:blipFill rotWithShape="1">
                    <a:blip r:embed="rId8">
                      <a:extLst>
                        <a:ext uri="{28A0092B-C50C-407E-A947-70E740481C1C}">
                          <a14:useLocalDpi xmlns:a14="http://schemas.microsoft.com/office/drawing/2010/main" val="0"/>
                        </a:ext>
                      </a:extLst>
                    </a:blip>
                    <a:srcRect b="18402"/>
                    <a:stretch/>
                  </pic:blipFill>
                  <pic:spPr bwMode="auto">
                    <a:xfrm>
                      <a:off x="0" y="0"/>
                      <a:ext cx="1180592" cy="49832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ajorHAnsi" w:hAnsiTheme="majorHAnsi"/>
          <w:sz w:val="20"/>
          <w:szCs w:val="20"/>
        </w:rPr>
        <w:t xml:space="preserve"> </w:t>
      </w:r>
      <w:r>
        <w:rPr>
          <w:rFonts w:ascii="Helvetica" w:hAnsi="Helvetica" w:cs="Helvetica"/>
          <w:noProof/>
          <w:lang w:val="en-US" w:eastAsia="en-US"/>
        </w:rPr>
        <w:t xml:space="preserve">  </w:t>
      </w:r>
      <w:r>
        <w:rPr>
          <w:rFonts w:ascii="Helvetica" w:hAnsi="Helvetica" w:cs="Helvetica"/>
          <w:noProof/>
          <w:lang w:val="en-US" w:eastAsia="en-US"/>
        </w:rPr>
        <w:drawing>
          <wp:inline distT="0" distB="0" distL="0" distR="0" wp14:anchorId="02C9E695" wp14:editId="169FA0D9">
            <wp:extent cx="1167727" cy="469360"/>
            <wp:effectExtent l="0" t="0" r="127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039" cy="470289"/>
                    </a:xfrm>
                    <a:prstGeom prst="rect">
                      <a:avLst/>
                    </a:prstGeom>
                    <a:noFill/>
                    <a:ln>
                      <a:noFill/>
                    </a:ln>
                  </pic:spPr>
                </pic:pic>
              </a:graphicData>
            </a:graphic>
          </wp:inline>
        </w:drawing>
      </w:r>
      <w:r>
        <w:rPr>
          <w:rFonts w:asciiTheme="majorHAnsi" w:hAnsiTheme="majorHAnsi"/>
          <w:sz w:val="20"/>
          <w:szCs w:val="20"/>
        </w:rPr>
        <w:br w:type="page"/>
      </w:r>
    </w:p>
    <w:p w14:paraId="33DD318F" w14:textId="55D3595A" w:rsidR="00585295" w:rsidRPr="00585295" w:rsidRDefault="009F6670" w:rsidP="00585295">
      <w:pPr>
        <w:rPr>
          <w:rFonts w:asciiTheme="majorHAnsi" w:hAnsiTheme="majorHAnsi"/>
          <w:sz w:val="32"/>
          <w:szCs w:val="32"/>
        </w:rPr>
      </w:pPr>
      <w:r>
        <w:rPr>
          <w:rFonts w:asciiTheme="majorHAnsi" w:hAnsiTheme="majorHAnsi"/>
          <w:sz w:val="32"/>
          <w:szCs w:val="32"/>
        </w:rPr>
        <w:t>Reepham Food Festival 2018</w:t>
      </w:r>
    </w:p>
    <w:p w14:paraId="47C30235" w14:textId="737FE4A6" w:rsidR="00585295" w:rsidRPr="00373C0C" w:rsidRDefault="00585295" w:rsidP="00585295">
      <w:pPr>
        <w:rPr>
          <w:rFonts w:asciiTheme="majorHAnsi" w:hAnsiTheme="majorHAnsi"/>
          <w:sz w:val="20"/>
          <w:szCs w:val="20"/>
        </w:rPr>
      </w:pPr>
      <w:r w:rsidRPr="00373C0C">
        <w:rPr>
          <w:rFonts w:asciiTheme="majorHAnsi" w:hAnsiTheme="majorHAnsi"/>
          <w:sz w:val="20"/>
          <w:szCs w:val="20"/>
        </w:rPr>
        <w:t xml:space="preserve">Please return this form with required attachments by </w:t>
      </w:r>
      <w:r w:rsidR="009F6670" w:rsidRPr="00C41C01">
        <w:rPr>
          <w:rFonts w:asciiTheme="majorHAnsi" w:hAnsiTheme="majorHAnsi"/>
          <w:b/>
          <w:sz w:val="20"/>
          <w:szCs w:val="20"/>
        </w:rPr>
        <w:t>28 Mar 2018</w:t>
      </w:r>
    </w:p>
    <w:tbl>
      <w:tblPr>
        <w:tblStyle w:val="TableGrid"/>
        <w:tblW w:w="0" w:type="auto"/>
        <w:tblLook w:val="04A0" w:firstRow="1" w:lastRow="0" w:firstColumn="1" w:lastColumn="0" w:noHBand="0" w:noVBand="1"/>
      </w:tblPr>
      <w:tblGrid>
        <w:gridCol w:w="1443"/>
        <w:gridCol w:w="2886"/>
        <w:gridCol w:w="1443"/>
        <w:gridCol w:w="2700"/>
      </w:tblGrid>
      <w:tr w:rsidR="00585295" w14:paraId="0DCAC143" w14:textId="77777777" w:rsidTr="00585295">
        <w:trPr>
          <w:trHeight w:val="397"/>
        </w:trPr>
        <w:tc>
          <w:tcPr>
            <w:tcW w:w="1443" w:type="dxa"/>
          </w:tcPr>
          <w:p w14:paraId="1F387B21" w14:textId="77777777" w:rsidR="00585295" w:rsidRPr="00E212DB" w:rsidRDefault="00585295" w:rsidP="00585295">
            <w:pPr>
              <w:rPr>
                <w:rFonts w:asciiTheme="majorHAnsi" w:hAnsiTheme="majorHAnsi"/>
                <w:sz w:val="18"/>
                <w:szCs w:val="18"/>
              </w:rPr>
            </w:pPr>
            <w:r>
              <w:rPr>
                <w:rFonts w:asciiTheme="majorHAnsi" w:hAnsiTheme="majorHAnsi"/>
                <w:sz w:val="18"/>
                <w:szCs w:val="18"/>
              </w:rPr>
              <w:t>Business Name</w:t>
            </w:r>
          </w:p>
        </w:tc>
        <w:tc>
          <w:tcPr>
            <w:tcW w:w="7029" w:type="dxa"/>
            <w:gridSpan w:val="3"/>
          </w:tcPr>
          <w:p w14:paraId="54D86C97" w14:textId="77777777" w:rsidR="00585295" w:rsidRPr="00E212DB" w:rsidRDefault="00585295" w:rsidP="00585295">
            <w:pPr>
              <w:rPr>
                <w:rFonts w:asciiTheme="majorHAnsi" w:hAnsiTheme="majorHAnsi"/>
                <w:sz w:val="18"/>
                <w:szCs w:val="18"/>
              </w:rPr>
            </w:pPr>
          </w:p>
        </w:tc>
      </w:tr>
      <w:tr w:rsidR="00585295" w14:paraId="379C09AB" w14:textId="77777777" w:rsidTr="00585295">
        <w:trPr>
          <w:trHeight w:val="397"/>
        </w:trPr>
        <w:tc>
          <w:tcPr>
            <w:tcW w:w="1443" w:type="dxa"/>
          </w:tcPr>
          <w:p w14:paraId="3664EA1A" w14:textId="77777777" w:rsidR="00585295" w:rsidRPr="00E212DB" w:rsidRDefault="00585295" w:rsidP="00585295">
            <w:pPr>
              <w:rPr>
                <w:rFonts w:asciiTheme="majorHAnsi" w:hAnsiTheme="majorHAnsi"/>
                <w:sz w:val="18"/>
                <w:szCs w:val="18"/>
              </w:rPr>
            </w:pPr>
            <w:r>
              <w:rPr>
                <w:rFonts w:asciiTheme="majorHAnsi" w:hAnsiTheme="majorHAnsi"/>
                <w:sz w:val="18"/>
                <w:szCs w:val="18"/>
              </w:rPr>
              <w:t xml:space="preserve">Contact Name </w:t>
            </w:r>
          </w:p>
        </w:tc>
        <w:tc>
          <w:tcPr>
            <w:tcW w:w="7029" w:type="dxa"/>
            <w:gridSpan w:val="3"/>
            <w:tcBorders>
              <w:bottom w:val="single" w:sz="4" w:space="0" w:color="auto"/>
            </w:tcBorders>
          </w:tcPr>
          <w:p w14:paraId="5875BB37" w14:textId="77777777" w:rsidR="00585295" w:rsidRPr="00E212DB" w:rsidRDefault="00585295" w:rsidP="00585295">
            <w:pPr>
              <w:rPr>
                <w:rFonts w:asciiTheme="majorHAnsi" w:hAnsiTheme="majorHAnsi"/>
                <w:sz w:val="18"/>
                <w:szCs w:val="18"/>
              </w:rPr>
            </w:pPr>
          </w:p>
        </w:tc>
      </w:tr>
      <w:tr w:rsidR="00585295" w14:paraId="1000D5C2" w14:textId="77777777" w:rsidTr="00585295">
        <w:trPr>
          <w:trHeight w:val="397"/>
        </w:trPr>
        <w:tc>
          <w:tcPr>
            <w:tcW w:w="1443" w:type="dxa"/>
            <w:vMerge w:val="restart"/>
          </w:tcPr>
          <w:p w14:paraId="782BB30B" w14:textId="77777777" w:rsidR="00585295" w:rsidRDefault="00585295" w:rsidP="00585295">
            <w:pPr>
              <w:rPr>
                <w:rFonts w:asciiTheme="majorHAnsi" w:hAnsiTheme="majorHAnsi"/>
                <w:sz w:val="18"/>
                <w:szCs w:val="18"/>
              </w:rPr>
            </w:pPr>
            <w:r>
              <w:rPr>
                <w:rFonts w:asciiTheme="majorHAnsi" w:hAnsiTheme="majorHAnsi"/>
                <w:sz w:val="18"/>
                <w:szCs w:val="18"/>
              </w:rPr>
              <w:t>Trading Address</w:t>
            </w:r>
          </w:p>
          <w:p w14:paraId="3F80A99A" w14:textId="77777777" w:rsidR="00585295" w:rsidRPr="00E212DB" w:rsidRDefault="00585295" w:rsidP="00585295">
            <w:pPr>
              <w:rPr>
                <w:rFonts w:asciiTheme="majorHAnsi" w:hAnsiTheme="majorHAnsi"/>
                <w:sz w:val="18"/>
                <w:szCs w:val="18"/>
              </w:rPr>
            </w:pPr>
            <w:r>
              <w:rPr>
                <w:rFonts w:asciiTheme="majorHAnsi" w:hAnsiTheme="majorHAnsi"/>
                <w:sz w:val="18"/>
                <w:szCs w:val="18"/>
              </w:rPr>
              <w:t xml:space="preserve"> </w:t>
            </w:r>
          </w:p>
        </w:tc>
        <w:tc>
          <w:tcPr>
            <w:tcW w:w="7029" w:type="dxa"/>
            <w:gridSpan w:val="3"/>
            <w:tcBorders>
              <w:bottom w:val="nil"/>
            </w:tcBorders>
          </w:tcPr>
          <w:p w14:paraId="45F7557B" w14:textId="77777777" w:rsidR="00585295" w:rsidRDefault="00585295" w:rsidP="00585295">
            <w:pPr>
              <w:rPr>
                <w:rFonts w:asciiTheme="majorHAnsi" w:hAnsiTheme="majorHAnsi"/>
                <w:sz w:val="18"/>
                <w:szCs w:val="18"/>
              </w:rPr>
            </w:pPr>
          </w:p>
          <w:p w14:paraId="3C973609" w14:textId="77777777" w:rsidR="00585295" w:rsidRPr="00E212DB" w:rsidRDefault="00585295" w:rsidP="00585295">
            <w:pPr>
              <w:rPr>
                <w:rFonts w:asciiTheme="majorHAnsi" w:hAnsiTheme="majorHAnsi"/>
                <w:sz w:val="18"/>
                <w:szCs w:val="18"/>
              </w:rPr>
            </w:pPr>
          </w:p>
        </w:tc>
      </w:tr>
      <w:tr w:rsidR="00585295" w14:paraId="7195736F" w14:textId="77777777" w:rsidTr="00585295">
        <w:trPr>
          <w:trHeight w:val="397"/>
        </w:trPr>
        <w:tc>
          <w:tcPr>
            <w:tcW w:w="1443" w:type="dxa"/>
            <w:vMerge/>
          </w:tcPr>
          <w:p w14:paraId="0B1528D4" w14:textId="77777777" w:rsidR="00585295" w:rsidRPr="00E212DB" w:rsidRDefault="00585295" w:rsidP="00585295">
            <w:pPr>
              <w:rPr>
                <w:rFonts w:asciiTheme="majorHAnsi" w:hAnsiTheme="majorHAnsi"/>
                <w:sz w:val="18"/>
                <w:szCs w:val="18"/>
              </w:rPr>
            </w:pPr>
          </w:p>
        </w:tc>
        <w:tc>
          <w:tcPr>
            <w:tcW w:w="2886" w:type="dxa"/>
            <w:tcBorders>
              <w:top w:val="nil"/>
            </w:tcBorders>
          </w:tcPr>
          <w:p w14:paraId="45CC0D14" w14:textId="77777777" w:rsidR="00585295" w:rsidRPr="00E212DB" w:rsidRDefault="00585295" w:rsidP="00585295">
            <w:pPr>
              <w:rPr>
                <w:rFonts w:asciiTheme="majorHAnsi" w:hAnsiTheme="majorHAnsi"/>
                <w:sz w:val="18"/>
                <w:szCs w:val="18"/>
              </w:rPr>
            </w:pPr>
          </w:p>
        </w:tc>
        <w:tc>
          <w:tcPr>
            <w:tcW w:w="4143" w:type="dxa"/>
            <w:gridSpan w:val="2"/>
            <w:tcBorders>
              <w:top w:val="single" w:sz="4" w:space="0" w:color="auto"/>
            </w:tcBorders>
          </w:tcPr>
          <w:p w14:paraId="401E9DB8" w14:textId="77777777" w:rsidR="00585295" w:rsidRPr="00E212DB" w:rsidRDefault="00585295" w:rsidP="00585295">
            <w:pPr>
              <w:rPr>
                <w:rFonts w:asciiTheme="majorHAnsi" w:hAnsiTheme="majorHAnsi"/>
                <w:sz w:val="18"/>
                <w:szCs w:val="18"/>
              </w:rPr>
            </w:pPr>
            <w:r>
              <w:rPr>
                <w:rFonts w:asciiTheme="majorHAnsi" w:hAnsiTheme="majorHAnsi"/>
                <w:sz w:val="18"/>
                <w:szCs w:val="18"/>
              </w:rPr>
              <w:t xml:space="preserve">Post code </w:t>
            </w:r>
          </w:p>
        </w:tc>
      </w:tr>
      <w:tr w:rsidR="00585295" w14:paraId="2254D9F0" w14:textId="77777777" w:rsidTr="00585295">
        <w:trPr>
          <w:trHeight w:val="397"/>
        </w:trPr>
        <w:tc>
          <w:tcPr>
            <w:tcW w:w="1443" w:type="dxa"/>
          </w:tcPr>
          <w:p w14:paraId="0D7A5021" w14:textId="77777777" w:rsidR="00585295" w:rsidRPr="00E212DB" w:rsidRDefault="00585295" w:rsidP="00585295">
            <w:pPr>
              <w:rPr>
                <w:rFonts w:asciiTheme="majorHAnsi" w:hAnsiTheme="majorHAnsi"/>
                <w:sz w:val="18"/>
                <w:szCs w:val="18"/>
              </w:rPr>
            </w:pPr>
            <w:r>
              <w:rPr>
                <w:rFonts w:asciiTheme="majorHAnsi" w:hAnsiTheme="majorHAnsi"/>
                <w:sz w:val="18"/>
                <w:szCs w:val="18"/>
              </w:rPr>
              <w:t>Phone/mobile</w:t>
            </w:r>
          </w:p>
        </w:tc>
        <w:tc>
          <w:tcPr>
            <w:tcW w:w="7029" w:type="dxa"/>
            <w:gridSpan w:val="3"/>
          </w:tcPr>
          <w:p w14:paraId="2860BD8F" w14:textId="77777777" w:rsidR="00585295" w:rsidRPr="00E212DB" w:rsidRDefault="00585295" w:rsidP="00585295">
            <w:pPr>
              <w:rPr>
                <w:rFonts w:asciiTheme="majorHAnsi" w:hAnsiTheme="majorHAnsi"/>
                <w:sz w:val="18"/>
                <w:szCs w:val="18"/>
              </w:rPr>
            </w:pPr>
          </w:p>
        </w:tc>
      </w:tr>
      <w:tr w:rsidR="00585295" w14:paraId="5E8631B3" w14:textId="77777777" w:rsidTr="00585295">
        <w:trPr>
          <w:trHeight w:val="397"/>
        </w:trPr>
        <w:tc>
          <w:tcPr>
            <w:tcW w:w="1443" w:type="dxa"/>
          </w:tcPr>
          <w:p w14:paraId="2C398E80" w14:textId="77777777" w:rsidR="00585295" w:rsidRPr="00E212DB" w:rsidRDefault="00585295" w:rsidP="00585295">
            <w:pPr>
              <w:rPr>
                <w:rFonts w:asciiTheme="majorHAnsi" w:hAnsiTheme="majorHAnsi"/>
                <w:sz w:val="18"/>
                <w:szCs w:val="18"/>
              </w:rPr>
            </w:pPr>
            <w:r>
              <w:rPr>
                <w:rFonts w:asciiTheme="majorHAnsi" w:hAnsiTheme="majorHAnsi"/>
                <w:sz w:val="18"/>
                <w:szCs w:val="18"/>
              </w:rPr>
              <w:t>Email</w:t>
            </w:r>
          </w:p>
        </w:tc>
        <w:tc>
          <w:tcPr>
            <w:tcW w:w="7029" w:type="dxa"/>
            <w:gridSpan w:val="3"/>
          </w:tcPr>
          <w:p w14:paraId="371C94D3" w14:textId="77777777" w:rsidR="00585295" w:rsidRPr="00E212DB" w:rsidRDefault="00585295" w:rsidP="00585295">
            <w:pPr>
              <w:rPr>
                <w:rFonts w:asciiTheme="majorHAnsi" w:hAnsiTheme="majorHAnsi"/>
                <w:sz w:val="18"/>
                <w:szCs w:val="18"/>
              </w:rPr>
            </w:pPr>
          </w:p>
        </w:tc>
      </w:tr>
      <w:tr w:rsidR="00585295" w14:paraId="76FBBCDC" w14:textId="77777777" w:rsidTr="00585295">
        <w:trPr>
          <w:trHeight w:val="397"/>
        </w:trPr>
        <w:tc>
          <w:tcPr>
            <w:tcW w:w="1443" w:type="dxa"/>
          </w:tcPr>
          <w:p w14:paraId="5D2D9211" w14:textId="77777777" w:rsidR="00585295" w:rsidRPr="00E212DB" w:rsidRDefault="00585295" w:rsidP="00585295">
            <w:pPr>
              <w:rPr>
                <w:rFonts w:asciiTheme="majorHAnsi" w:hAnsiTheme="majorHAnsi"/>
                <w:sz w:val="18"/>
                <w:szCs w:val="18"/>
              </w:rPr>
            </w:pPr>
            <w:r>
              <w:rPr>
                <w:rFonts w:asciiTheme="majorHAnsi" w:hAnsiTheme="majorHAnsi"/>
                <w:sz w:val="18"/>
                <w:szCs w:val="18"/>
              </w:rPr>
              <w:t>Website</w:t>
            </w:r>
          </w:p>
        </w:tc>
        <w:tc>
          <w:tcPr>
            <w:tcW w:w="7029" w:type="dxa"/>
            <w:gridSpan w:val="3"/>
          </w:tcPr>
          <w:p w14:paraId="3849818C" w14:textId="77777777" w:rsidR="00585295" w:rsidRPr="00E212DB" w:rsidRDefault="00585295" w:rsidP="00585295">
            <w:pPr>
              <w:rPr>
                <w:rFonts w:asciiTheme="majorHAnsi" w:hAnsiTheme="majorHAnsi"/>
                <w:sz w:val="18"/>
                <w:szCs w:val="18"/>
              </w:rPr>
            </w:pPr>
          </w:p>
        </w:tc>
      </w:tr>
      <w:tr w:rsidR="00585295" w14:paraId="6A7C811B" w14:textId="77777777" w:rsidTr="00585295">
        <w:trPr>
          <w:trHeight w:val="397"/>
        </w:trPr>
        <w:tc>
          <w:tcPr>
            <w:tcW w:w="1443" w:type="dxa"/>
          </w:tcPr>
          <w:p w14:paraId="32893E6E" w14:textId="77777777" w:rsidR="00585295" w:rsidRDefault="00585295" w:rsidP="00585295">
            <w:pPr>
              <w:rPr>
                <w:rFonts w:asciiTheme="majorHAnsi" w:hAnsiTheme="majorHAnsi"/>
                <w:sz w:val="18"/>
                <w:szCs w:val="18"/>
              </w:rPr>
            </w:pPr>
            <w:r>
              <w:rPr>
                <w:rFonts w:asciiTheme="majorHAnsi" w:hAnsiTheme="majorHAnsi"/>
                <w:sz w:val="18"/>
                <w:szCs w:val="18"/>
              </w:rPr>
              <w:t>Products to be exhibited</w:t>
            </w:r>
          </w:p>
          <w:p w14:paraId="562CDB33" w14:textId="77777777" w:rsidR="00585295" w:rsidRDefault="00585295" w:rsidP="00585295">
            <w:pPr>
              <w:rPr>
                <w:rFonts w:asciiTheme="majorHAnsi" w:hAnsiTheme="majorHAnsi"/>
                <w:sz w:val="18"/>
                <w:szCs w:val="18"/>
              </w:rPr>
            </w:pPr>
          </w:p>
          <w:p w14:paraId="11E21A2F" w14:textId="77777777" w:rsidR="00585295" w:rsidRDefault="00585295" w:rsidP="00585295">
            <w:pPr>
              <w:rPr>
                <w:rFonts w:asciiTheme="majorHAnsi" w:hAnsiTheme="majorHAnsi"/>
                <w:sz w:val="18"/>
                <w:szCs w:val="18"/>
              </w:rPr>
            </w:pPr>
          </w:p>
          <w:p w14:paraId="2A132AB5" w14:textId="77777777" w:rsidR="00585295" w:rsidRPr="00E212DB" w:rsidRDefault="00585295" w:rsidP="00585295">
            <w:pPr>
              <w:rPr>
                <w:rFonts w:asciiTheme="majorHAnsi" w:hAnsiTheme="majorHAnsi"/>
                <w:sz w:val="18"/>
                <w:szCs w:val="18"/>
              </w:rPr>
            </w:pPr>
          </w:p>
        </w:tc>
        <w:tc>
          <w:tcPr>
            <w:tcW w:w="7029" w:type="dxa"/>
            <w:gridSpan w:val="3"/>
          </w:tcPr>
          <w:p w14:paraId="3C5A2CFC" w14:textId="77777777" w:rsidR="00585295" w:rsidRPr="00ED316C" w:rsidRDefault="00585295" w:rsidP="00585295">
            <w:pPr>
              <w:rPr>
                <w:rFonts w:asciiTheme="majorHAnsi" w:hAnsiTheme="majorHAnsi"/>
                <w:i/>
                <w:sz w:val="18"/>
                <w:szCs w:val="18"/>
              </w:rPr>
            </w:pPr>
            <w:r w:rsidRPr="00ED316C">
              <w:rPr>
                <w:rFonts w:asciiTheme="majorHAnsi" w:hAnsiTheme="majorHAnsi"/>
                <w:i/>
                <w:sz w:val="18"/>
                <w:szCs w:val="18"/>
              </w:rPr>
              <w:t xml:space="preserve">Please be specific. Products not listed may not be sold from the stand </w:t>
            </w:r>
          </w:p>
        </w:tc>
      </w:tr>
      <w:tr w:rsidR="009F6670" w14:paraId="7413C9F7" w14:textId="77777777" w:rsidTr="00585295">
        <w:trPr>
          <w:trHeight w:val="397"/>
        </w:trPr>
        <w:tc>
          <w:tcPr>
            <w:tcW w:w="1443" w:type="dxa"/>
          </w:tcPr>
          <w:p w14:paraId="4571E68A" w14:textId="77777777" w:rsidR="009F6670" w:rsidRPr="00E212DB" w:rsidRDefault="009F6670" w:rsidP="00585295">
            <w:pPr>
              <w:rPr>
                <w:rFonts w:asciiTheme="majorHAnsi" w:hAnsiTheme="majorHAnsi"/>
                <w:sz w:val="18"/>
                <w:szCs w:val="18"/>
              </w:rPr>
            </w:pPr>
            <w:r>
              <w:rPr>
                <w:rFonts w:asciiTheme="majorHAnsi" w:hAnsiTheme="majorHAnsi"/>
                <w:sz w:val="18"/>
                <w:szCs w:val="18"/>
              </w:rPr>
              <w:t xml:space="preserve">Space required </w:t>
            </w:r>
          </w:p>
        </w:tc>
        <w:tc>
          <w:tcPr>
            <w:tcW w:w="2886" w:type="dxa"/>
          </w:tcPr>
          <w:p w14:paraId="3DA60E08" w14:textId="77777777" w:rsidR="009F6670" w:rsidRPr="00E212DB" w:rsidRDefault="009F6670" w:rsidP="00585295">
            <w:pPr>
              <w:rPr>
                <w:rFonts w:asciiTheme="majorHAnsi" w:hAnsiTheme="majorHAnsi"/>
                <w:sz w:val="18"/>
                <w:szCs w:val="18"/>
              </w:rPr>
            </w:pPr>
            <w:r>
              <w:rPr>
                <w:rFonts w:ascii="Lucida Grande" w:hAnsi="Lucida Grande" w:cs="Lucida Grande"/>
                <w:sz w:val="18"/>
                <w:szCs w:val="18"/>
              </w:rPr>
              <w:t>☐</w:t>
            </w:r>
            <w:r>
              <w:rPr>
                <w:rFonts w:asciiTheme="majorHAnsi" w:hAnsiTheme="majorHAnsi"/>
                <w:sz w:val="18"/>
                <w:szCs w:val="18"/>
              </w:rPr>
              <w:t xml:space="preserve">  3x3m stand </w:t>
            </w:r>
          </w:p>
        </w:tc>
        <w:tc>
          <w:tcPr>
            <w:tcW w:w="4143" w:type="dxa"/>
            <w:gridSpan w:val="2"/>
            <w:vMerge w:val="restart"/>
          </w:tcPr>
          <w:p w14:paraId="0C739A6F" w14:textId="77777777" w:rsidR="009F6670" w:rsidRDefault="009F6670" w:rsidP="00585295">
            <w:pPr>
              <w:rPr>
                <w:rFonts w:ascii="Lucida Grande" w:hAnsi="Lucida Grande" w:cs="Lucida Grande"/>
                <w:sz w:val="18"/>
                <w:szCs w:val="18"/>
              </w:rPr>
            </w:pPr>
            <w:r>
              <w:rPr>
                <w:rFonts w:ascii="Lucida Grande" w:hAnsi="Lucida Grande" w:cs="Lucida Grande"/>
                <w:sz w:val="18"/>
                <w:szCs w:val="18"/>
              </w:rPr>
              <w:t xml:space="preserve">☐ </w:t>
            </w:r>
            <w:r w:rsidRPr="00ED316C">
              <w:rPr>
                <w:rFonts w:asciiTheme="majorHAnsi" w:hAnsiTheme="majorHAnsi" w:cs="Lucida Grande"/>
                <w:sz w:val="18"/>
                <w:szCs w:val="18"/>
              </w:rPr>
              <w:t>Food concession/other</w:t>
            </w:r>
            <w:r>
              <w:rPr>
                <w:rFonts w:ascii="Lucida Grande" w:hAnsi="Lucida Grande" w:cs="Lucida Grande"/>
                <w:sz w:val="18"/>
                <w:szCs w:val="18"/>
              </w:rPr>
              <w:t xml:space="preserve"> </w:t>
            </w:r>
          </w:p>
          <w:p w14:paraId="5D26093B" w14:textId="77777777" w:rsidR="009F6670" w:rsidRDefault="009F6670" w:rsidP="00585295">
            <w:pPr>
              <w:rPr>
                <w:rFonts w:asciiTheme="majorHAnsi" w:hAnsiTheme="majorHAnsi" w:cs="Lucida Grande"/>
                <w:sz w:val="18"/>
                <w:szCs w:val="18"/>
              </w:rPr>
            </w:pPr>
          </w:p>
          <w:p w14:paraId="49F85DFA" w14:textId="0B77CD49" w:rsidR="009F6670" w:rsidRPr="009F6670" w:rsidRDefault="009F6670" w:rsidP="00585295">
            <w:pPr>
              <w:rPr>
                <w:rFonts w:asciiTheme="majorHAnsi" w:hAnsiTheme="majorHAnsi" w:cs="Lucida Grande"/>
                <w:sz w:val="18"/>
                <w:szCs w:val="18"/>
              </w:rPr>
            </w:pPr>
            <w:r w:rsidRPr="009F6670">
              <w:rPr>
                <w:rFonts w:asciiTheme="majorHAnsi" w:hAnsiTheme="majorHAnsi" w:cs="Lucida Grande"/>
                <w:sz w:val="18"/>
                <w:szCs w:val="18"/>
              </w:rPr>
              <w:t>Size of stand/trailer</w:t>
            </w:r>
            <w:r w:rsidR="003F5588">
              <w:rPr>
                <w:rFonts w:asciiTheme="majorHAnsi" w:hAnsiTheme="majorHAnsi" w:cs="Lucida Grande"/>
                <w:sz w:val="18"/>
                <w:szCs w:val="18"/>
              </w:rPr>
              <w:t xml:space="preserve"> </w:t>
            </w:r>
            <w:proofErr w:type="spellStart"/>
            <w:r w:rsidR="003F5588">
              <w:rPr>
                <w:rFonts w:asciiTheme="majorHAnsi" w:hAnsiTheme="majorHAnsi" w:cs="Lucida Grande"/>
                <w:sz w:val="18"/>
                <w:szCs w:val="18"/>
              </w:rPr>
              <w:t>inc</w:t>
            </w:r>
            <w:proofErr w:type="spellEnd"/>
            <w:r w:rsidR="003F5588">
              <w:rPr>
                <w:rFonts w:asciiTheme="majorHAnsi" w:hAnsiTheme="majorHAnsi" w:cs="Lucida Grande"/>
                <w:sz w:val="18"/>
                <w:szCs w:val="18"/>
              </w:rPr>
              <w:t xml:space="preserve"> height</w:t>
            </w:r>
          </w:p>
          <w:p w14:paraId="173CFB12" w14:textId="77777777" w:rsidR="009F6670" w:rsidRDefault="009F6670" w:rsidP="00585295">
            <w:pPr>
              <w:rPr>
                <w:rFonts w:ascii="Lucida Grande" w:hAnsi="Lucida Grande" w:cs="Lucida Grande"/>
                <w:sz w:val="18"/>
                <w:szCs w:val="18"/>
              </w:rPr>
            </w:pPr>
          </w:p>
          <w:p w14:paraId="267510D7" w14:textId="77777777" w:rsidR="009F6670" w:rsidRPr="00E212DB" w:rsidRDefault="009F6670" w:rsidP="00585295">
            <w:pPr>
              <w:rPr>
                <w:rFonts w:asciiTheme="majorHAnsi" w:hAnsiTheme="majorHAnsi"/>
                <w:sz w:val="18"/>
                <w:szCs w:val="18"/>
              </w:rPr>
            </w:pPr>
          </w:p>
        </w:tc>
      </w:tr>
      <w:tr w:rsidR="009F6670" w14:paraId="0F164577" w14:textId="77777777" w:rsidTr="009F6670">
        <w:trPr>
          <w:trHeight w:val="397"/>
        </w:trPr>
        <w:tc>
          <w:tcPr>
            <w:tcW w:w="1443" w:type="dxa"/>
          </w:tcPr>
          <w:p w14:paraId="3D845619" w14:textId="77777777" w:rsidR="009F6670" w:rsidRDefault="009F6670" w:rsidP="00585295">
            <w:pPr>
              <w:rPr>
                <w:rFonts w:asciiTheme="majorHAnsi" w:hAnsiTheme="majorHAnsi"/>
                <w:sz w:val="18"/>
                <w:szCs w:val="18"/>
              </w:rPr>
            </w:pPr>
          </w:p>
        </w:tc>
        <w:tc>
          <w:tcPr>
            <w:tcW w:w="2886" w:type="dxa"/>
          </w:tcPr>
          <w:p w14:paraId="30E6FBF2" w14:textId="68CC15D2" w:rsidR="009F6670" w:rsidRPr="00ED316C" w:rsidRDefault="009F6670" w:rsidP="009F6670">
            <w:pPr>
              <w:rPr>
                <w:rFonts w:asciiTheme="majorHAnsi" w:hAnsiTheme="majorHAnsi"/>
                <w:i/>
                <w:sz w:val="18"/>
                <w:szCs w:val="18"/>
              </w:rPr>
            </w:pPr>
            <w:r>
              <w:rPr>
                <w:rFonts w:ascii="Menlo Bold" w:hAnsi="Menlo Bold" w:cs="Menlo Bold"/>
                <w:sz w:val="18"/>
                <w:szCs w:val="18"/>
              </w:rPr>
              <w:t>☐</w:t>
            </w:r>
            <w:r>
              <w:rPr>
                <w:rFonts w:asciiTheme="majorHAnsi" w:hAnsiTheme="majorHAnsi"/>
                <w:sz w:val="18"/>
                <w:szCs w:val="18"/>
              </w:rPr>
              <w:t xml:space="preserve">  electricity required (extra charge to be advised)</w:t>
            </w:r>
          </w:p>
        </w:tc>
        <w:tc>
          <w:tcPr>
            <w:tcW w:w="4143" w:type="dxa"/>
            <w:gridSpan w:val="2"/>
            <w:vMerge/>
          </w:tcPr>
          <w:p w14:paraId="18E7C8FD" w14:textId="73D797C9" w:rsidR="009F6670" w:rsidRPr="00ED316C" w:rsidRDefault="009F6670" w:rsidP="00585295">
            <w:pPr>
              <w:rPr>
                <w:rFonts w:asciiTheme="majorHAnsi" w:hAnsiTheme="majorHAnsi"/>
                <w:i/>
                <w:sz w:val="18"/>
                <w:szCs w:val="18"/>
              </w:rPr>
            </w:pPr>
          </w:p>
        </w:tc>
      </w:tr>
      <w:tr w:rsidR="00585295" w14:paraId="1E33EFE8" w14:textId="77777777" w:rsidTr="00585295">
        <w:trPr>
          <w:trHeight w:val="397"/>
        </w:trPr>
        <w:tc>
          <w:tcPr>
            <w:tcW w:w="1443" w:type="dxa"/>
          </w:tcPr>
          <w:p w14:paraId="3637FBF9" w14:textId="77777777" w:rsidR="00585295" w:rsidRDefault="00585295" w:rsidP="00585295">
            <w:pPr>
              <w:rPr>
                <w:rFonts w:asciiTheme="majorHAnsi" w:hAnsiTheme="majorHAnsi"/>
                <w:sz w:val="18"/>
                <w:szCs w:val="18"/>
              </w:rPr>
            </w:pPr>
            <w:r>
              <w:rPr>
                <w:rFonts w:asciiTheme="majorHAnsi" w:hAnsiTheme="majorHAnsi"/>
                <w:sz w:val="18"/>
                <w:szCs w:val="18"/>
              </w:rPr>
              <w:t xml:space="preserve">Additional requirements </w:t>
            </w:r>
          </w:p>
          <w:p w14:paraId="1CCA4106" w14:textId="77777777" w:rsidR="00585295" w:rsidRDefault="00585295" w:rsidP="00585295">
            <w:pPr>
              <w:rPr>
                <w:rFonts w:asciiTheme="majorHAnsi" w:hAnsiTheme="majorHAnsi"/>
                <w:sz w:val="18"/>
                <w:szCs w:val="18"/>
              </w:rPr>
            </w:pPr>
          </w:p>
          <w:p w14:paraId="162D3430" w14:textId="77777777" w:rsidR="00585295" w:rsidRDefault="00585295" w:rsidP="00585295">
            <w:pPr>
              <w:rPr>
                <w:rFonts w:asciiTheme="majorHAnsi" w:hAnsiTheme="majorHAnsi"/>
                <w:sz w:val="18"/>
                <w:szCs w:val="18"/>
              </w:rPr>
            </w:pPr>
          </w:p>
          <w:p w14:paraId="17643631" w14:textId="77777777" w:rsidR="00585295" w:rsidRDefault="00585295" w:rsidP="00585295">
            <w:pPr>
              <w:rPr>
                <w:rFonts w:asciiTheme="majorHAnsi" w:hAnsiTheme="majorHAnsi"/>
                <w:sz w:val="18"/>
                <w:szCs w:val="18"/>
              </w:rPr>
            </w:pPr>
          </w:p>
          <w:p w14:paraId="7A7FC2C0" w14:textId="77777777" w:rsidR="00585295" w:rsidRPr="00E212DB" w:rsidRDefault="00585295" w:rsidP="00585295">
            <w:pPr>
              <w:rPr>
                <w:rFonts w:asciiTheme="majorHAnsi" w:hAnsiTheme="majorHAnsi"/>
                <w:sz w:val="18"/>
                <w:szCs w:val="18"/>
              </w:rPr>
            </w:pPr>
          </w:p>
        </w:tc>
        <w:tc>
          <w:tcPr>
            <w:tcW w:w="7029" w:type="dxa"/>
            <w:gridSpan w:val="3"/>
          </w:tcPr>
          <w:p w14:paraId="125F2E7F" w14:textId="77777777" w:rsidR="00585295" w:rsidRDefault="00585295" w:rsidP="00585295">
            <w:pPr>
              <w:rPr>
                <w:rFonts w:asciiTheme="majorHAnsi" w:hAnsiTheme="majorHAnsi"/>
                <w:i/>
                <w:sz w:val="18"/>
                <w:szCs w:val="18"/>
              </w:rPr>
            </w:pPr>
            <w:r w:rsidRPr="00ED316C">
              <w:rPr>
                <w:rFonts w:asciiTheme="majorHAnsi" w:hAnsiTheme="majorHAnsi"/>
                <w:i/>
                <w:sz w:val="18"/>
                <w:szCs w:val="18"/>
              </w:rPr>
              <w:t>A limited number of trestle tables</w:t>
            </w:r>
            <w:r>
              <w:rPr>
                <w:rFonts w:asciiTheme="majorHAnsi" w:hAnsiTheme="majorHAnsi"/>
                <w:i/>
                <w:sz w:val="18"/>
                <w:szCs w:val="18"/>
              </w:rPr>
              <w:t>, chairs</w:t>
            </w:r>
            <w:r w:rsidRPr="00ED316C">
              <w:rPr>
                <w:rFonts w:asciiTheme="majorHAnsi" w:hAnsiTheme="majorHAnsi"/>
                <w:i/>
                <w:sz w:val="18"/>
                <w:szCs w:val="18"/>
              </w:rPr>
              <w:t xml:space="preserve"> and gazebos are available at an extra charge</w:t>
            </w:r>
            <w:r>
              <w:rPr>
                <w:rFonts w:asciiTheme="majorHAnsi" w:hAnsiTheme="majorHAnsi"/>
                <w:i/>
                <w:sz w:val="18"/>
                <w:szCs w:val="18"/>
              </w:rPr>
              <w:t xml:space="preserve"> if you do not have these.  Please advise if you are bringing any electrical or gas equipment.</w:t>
            </w:r>
            <w:r w:rsidRPr="00ED316C">
              <w:rPr>
                <w:rFonts w:asciiTheme="majorHAnsi" w:hAnsiTheme="majorHAnsi"/>
                <w:i/>
                <w:sz w:val="18"/>
                <w:szCs w:val="18"/>
              </w:rPr>
              <w:t xml:space="preserve"> </w:t>
            </w:r>
          </w:p>
          <w:p w14:paraId="68878398" w14:textId="77777777" w:rsidR="00585295" w:rsidRPr="00ED316C" w:rsidRDefault="00585295" w:rsidP="00585295">
            <w:pPr>
              <w:rPr>
                <w:rFonts w:asciiTheme="majorHAnsi" w:hAnsiTheme="majorHAnsi"/>
                <w:i/>
                <w:sz w:val="18"/>
                <w:szCs w:val="18"/>
              </w:rPr>
            </w:pPr>
          </w:p>
          <w:p w14:paraId="31D046AC" w14:textId="77777777" w:rsidR="00585295" w:rsidRPr="00E212DB" w:rsidRDefault="00585295" w:rsidP="00585295">
            <w:pPr>
              <w:rPr>
                <w:rFonts w:asciiTheme="majorHAnsi" w:hAnsiTheme="majorHAnsi"/>
                <w:sz w:val="18"/>
                <w:szCs w:val="18"/>
              </w:rPr>
            </w:pPr>
          </w:p>
        </w:tc>
      </w:tr>
      <w:tr w:rsidR="00585295" w14:paraId="0FC428E7" w14:textId="77777777" w:rsidTr="00585295">
        <w:trPr>
          <w:trHeight w:val="397"/>
        </w:trPr>
        <w:tc>
          <w:tcPr>
            <w:tcW w:w="1443" w:type="dxa"/>
          </w:tcPr>
          <w:p w14:paraId="49874C55" w14:textId="74A17818" w:rsidR="00585295" w:rsidRPr="00E212DB" w:rsidRDefault="00585295" w:rsidP="000B5E43">
            <w:pPr>
              <w:rPr>
                <w:rFonts w:asciiTheme="majorHAnsi" w:hAnsiTheme="majorHAnsi"/>
                <w:sz w:val="18"/>
                <w:szCs w:val="18"/>
              </w:rPr>
            </w:pPr>
            <w:r>
              <w:rPr>
                <w:rFonts w:asciiTheme="majorHAnsi" w:hAnsiTheme="majorHAnsi"/>
                <w:sz w:val="18"/>
                <w:szCs w:val="18"/>
              </w:rPr>
              <w:t xml:space="preserve">Local Authority </w:t>
            </w:r>
          </w:p>
        </w:tc>
        <w:tc>
          <w:tcPr>
            <w:tcW w:w="7029" w:type="dxa"/>
            <w:gridSpan w:val="3"/>
          </w:tcPr>
          <w:p w14:paraId="6688236E" w14:textId="77777777" w:rsidR="00585295" w:rsidRPr="00E212DB" w:rsidRDefault="00585295" w:rsidP="00585295">
            <w:pPr>
              <w:rPr>
                <w:rFonts w:asciiTheme="majorHAnsi" w:hAnsiTheme="majorHAnsi"/>
                <w:sz w:val="18"/>
                <w:szCs w:val="18"/>
              </w:rPr>
            </w:pPr>
          </w:p>
        </w:tc>
      </w:tr>
      <w:tr w:rsidR="00585295" w14:paraId="3D645CB5" w14:textId="77777777" w:rsidTr="00585295">
        <w:trPr>
          <w:trHeight w:val="397"/>
        </w:trPr>
        <w:tc>
          <w:tcPr>
            <w:tcW w:w="1443" w:type="dxa"/>
          </w:tcPr>
          <w:p w14:paraId="7361D5A5" w14:textId="77777777" w:rsidR="00585295" w:rsidRPr="00E212DB" w:rsidRDefault="00585295" w:rsidP="00585295">
            <w:pPr>
              <w:rPr>
                <w:rFonts w:asciiTheme="majorHAnsi" w:hAnsiTheme="majorHAnsi"/>
                <w:sz w:val="18"/>
                <w:szCs w:val="18"/>
              </w:rPr>
            </w:pPr>
            <w:r>
              <w:rPr>
                <w:rFonts w:asciiTheme="majorHAnsi" w:hAnsiTheme="majorHAnsi"/>
                <w:sz w:val="18"/>
                <w:szCs w:val="18"/>
              </w:rPr>
              <w:t>Insurer</w:t>
            </w:r>
          </w:p>
        </w:tc>
        <w:tc>
          <w:tcPr>
            <w:tcW w:w="2886" w:type="dxa"/>
          </w:tcPr>
          <w:p w14:paraId="0B4E0FD5" w14:textId="77777777" w:rsidR="00585295" w:rsidRPr="00E212DB" w:rsidRDefault="00585295" w:rsidP="00585295">
            <w:pPr>
              <w:rPr>
                <w:rFonts w:asciiTheme="majorHAnsi" w:hAnsiTheme="majorHAnsi"/>
                <w:sz w:val="18"/>
                <w:szCs w:val="18"/>
              </w:rPr>
            </w:pPr>
          </w:p>
        </w:tc>
        <w:tc>
          <w:tcPr>
            <w:tcW w:w="1443" w:type="dxa"/>
          </w:tcPr>
          <w:p w14:paraId="4CC21FA4" w14:textId="77777777" w:rsidR="00585295" w:rsidRPr="00E212DB" w:rsidRDefault="00585295" w:rsidP="00585295">
            <w:pPr>
              <w:rPr>
                <w:rFonts w:asciiTheme="majorHAnsi" w:hAnsiTheme="majorHAnsi"/>
                <w:sz w:val="18"/>
                <w:szCs w:val="18"/>
              </w:rPr>
            </w:pPr>
            <w:r>
              <w:rPr>
                <w:rFonts w:asciiTheme="majorHAnsi" w:hAnsiTheme="majorHAnsi"/>
                <w:sz w:val="18"/>
                <w:szCs w:val="18"/>
              </w:rPr>
              <w:t xml:space="preserve">Policy Number </w:t>
            </w:r>
          </w:p>
        </w:tc>
        <w:tc>
          <w:tcPr>
            <w:tcW w:w="2700" w:type="dxa"/>
          </w:tcPr>
          <w:p w14:paraId="4E44B86F" w14:textId="77777777" w:rsidR="00585295" w:rsidRPr="00E212DB" w:rsidRDefault="00585295" w:rsidP="00585295">
            <w:pPr>
              <w:rPr>
                <w:rFonts w:asciiTheme="majorHAnsi" w:hAnsiTheme="majorHAnsi"/>
                <w:sz w:val="18"/>
                <w:szCs w:val="18"/>
              </w:rPr>
            </w:pPr>
          </w:p>
        </w:tc>
      </w:tr>
      <w:tr w:rsidR="00585295" w14:paraId="7D228338" w14:textId="77777777" w:rsidTr="00585295">
        <w:trPr>
          <w:trHeight w:val="397"/>
        </w:trPr>
        <w:tc>
          <w:tcPr>
            <w:tcW w:w="1443" w:type="dxa"/>
          </w:tcPr>
          <w:p w14:paraId="4E455230" w14:textId="77777777" w:rsidR="00585295" w:rsidRPr="00E212DB" w:rsidRDefault="00585295" w:rsidP="00585295">
            <w:pPr>
              <w:rPr>
                <w:rFonts w:asciiTheme="majorHAnsi" w:hAnsiTheme="majorHAnsi"/>
                <w:sz w:val="18"/>
                <w:szCs w:val="18"/>
              </w:rPr>
            </w:pPr>
            <w:r>
              <w:rPr>
                <w:rFonts w:asciiTheme="majorHAnsi" w:hAnsiTheme="majorHAnsi"/>
                <w:sz w:val="18"/>
                <w:szCs w:val="18"/>
              </w:rPr>
              <w:t>Documents attached</w:t>
            </w:r>
          </w:p>
        </w:tc>
        <w:tc>
          <w:tcPr>
            <w:tcW w:w="2886" w:type="dxa"/>
          </w:tcPr>
          <w:p w14:paraId="546ECB63" w14:textId="77777777" w:rsidR="00585295" w:rsidRPr="00E212DB" w:rsidRDefault="00585295" w:rsidP="00585295">
            <w:pPr>
              <w:rPr>
                <w:rFonts w:asciiTheme="majorHAnsi" w:hAnsiTheme="majorHAnsi"/>
                <w:sz w:val="18"/>
                <w:szCs w:val="18"/>
              </w:rPr>
            </w:pPr>
            <w:r>
              <w:rPr>
                <w:rFonts w:ascii="Lucida Grande" w:hAnsi="Lucida Grande" w:cs="Lucida Grande"/>
                <w:sz w:val="18"/>
                <w:szCs w:val="18"/>
              </w:rPr>
              <w:t xml:space="preserve">☐ </w:t>
            </w:r>
            <w:r>
              <w:rPr>
                <w:rFonts w:asciiTheme="majorHAnsi" w:hAnsiTheme="majorHAnsi"/>
                <w:sz w:val="18"/>
                <w:szCs w:val="18"/>
              </w:rPr>
              <w:t xml:space="preserve">Risk Assessment </w:t>
            </w:r>
          </w:p>
        </w:tc>
        <w:tc>
          <w:tcPr>
            <w:tcW w:w="1443" w:type="dxa"/>
          </w:tcPr>
          <w:p w14:paraId="397D6789" w14:textId="77777777" w:rsidR="00585295" w:rsidRPr="00E212DB" w:rsidRDefault="00585295" w:rsidP="00585295">
            <w:pPr>
              <w:rPr>
                <w:rFonts w:asciiTheme="majorHAnsi" w:hAnsiTheme="majorHAnsi"/>
                <w:sz w:val="18"/>
                <w:szCs w:val="18"/>
              </w:rPr>
            </w:pPr>
          </w:p>
        </w:tc>
        <w:tc>
          <w:tcPr>
            <w:tcW w:w="2700" w:type="dxa"/>
          </w:tcPr>
          <w:p w14:paraId="1AF9D30E" w14:textId="77777777" w:rsidR="00585295" w:rsidRPr="00E212DB" w:rsidRDefault="00585295" w:rsidP="00585295">
            <w:pPr>
              <w:rPr>
                <w:rFonts w:asciiTheme="majorHAnsi" w:hAnsiTheme="majorHAnsi"/>
                <w:sz w:val="18"/>
                <w:szCs w:val="18"/>
              </w:rPr>
            </w:pPr>
          </w:p>
        </w:tc>
      </w:tr>
      <w:tr w:rsidR="00585295" w14:paraId="3DC7A0F7" w14:textId="77777777" w:rsidTr="00585295">
        <w:trPr>
          <w:trHeight w:val="397"/>
        </w:trPr>
        <w:tc>
          <w:tcPr>
            <w:tcW w:w="1443" w:type="dxa"/>
          </w:tcPr>
          <w:p w14:paraId="3010F1F5" w14:textId="77777777" w:rsidR="00585295" w:rsidRPr="00E212DB" w:rsidRDefault="00585295" w:rsidP="00585295">
            <w:pPr>
              <w:rPr>
                <w:rFonts w:asciiTheme="majorHAnsi" w:hAnsiTheme="majorHAnsi"/>
                <w:sz w:val="18"/>
                <w:szCs w:val="18"/>
              </w:rPr>
            </w:pPr>
          </w:p>
        </w:tc>
        <w:tc>
          <w:tcPr>
            <w:tcW w:w="2886" w:type="dxa"/>
          </w:tcPr>
          <w:p w14:paraId="151F0C2A" w14:textId="747889CB" w:rsidR="00585295" w:rsidRPr="00E212DB" w:rsidRDefault="00585295" w:rsidP="000B5E43">
            <w:pPr>
              <w:rPr>
                <w:rFonts w:asciiTheme="majorHAnsi" w:hAnsiTheme="majorHAnsi"/>
                <w:sz w:val="18"/>
                <w:szCs w:val="18"/>
              </w:rPr>
            </w:pPr>
            <w:r>
              <w:rPr>
                <w:rFonts w:ascii="Menlo Bold" w:hAnsi="Menlo Bold" w:cs="Menlo Bold"/>
                <w:sz w:val="18"/>
                <w:szCs w:val="18"/>
              </w:rPr>
              <w:t>☐</w:t>
            </w:r>
            <w:r>
              <w:rPr>
                <w:rFonts w:ascii="Lucida Grande" w:hAnsi="Lucida Grande" w:cs="Lucida Grande"/>
                <w:sz w:val="18"/>
                <w:szCs w:val="18"/>
              </w:rPr>
              <w:t xml:space="preserve"> </w:t>
            </w:r>
            <w:r w:rsidR="000B5E43">
              <w:rPr>
                <w:rFonts w:asciiTheme="majorHAnsi" w:hAnsiTheme="majorHAnsi"/>
                <w:sz w:val="18"/>
                <w:szCs w:val="18"/>
              </w:rPr>
              <w:t>Food Hygiene</w:t>
            </w:r>
          </w:p>
        </w:tc>
        <w:tc>
          <w:tcPr>
            <w:tcW w:w="1443" w:type="dxa"/>
          </w:tcPr>
          <w:p w14:paraId="632257A9" w14:textId="77777777" w:rsidR="00585295" w:rsidRPr="00E212DB" w:rsidRDefault="00585295" w:rsidP="00585295">
            <w:pPr>
              <w:rPr>
                <w:rFonts w:asciiTheme="majorHAnsi" w:hAnsiTheme="majorHAnsi"/>
                <w:sz w:val="18"/>
                <w:szCs w:val="18"/>
              </w:rPr>
            </w:pPr>
          </w:p>
        </w:tc>
        <w:tc>
          <w:tcPr>
            <w:tcW w:w="2700" w:type="dxa"/>
          </w:tcPr>
          <w:p w14:paraId="3789D546" w14:textId="77777777" w:rsidR="00585295" w:rsidRPr="00E212DB" w:rsidRDefault="00585295" w:rsidP="00585295">
            <w:pPr>
              <w:rPr>
                <w:rFonts w:asciiTheme="majorHAnsi" w:hAnsiTheme="majorHAnsi"/>
                <w:sz w:val="18"/>
                <w:szCs w:val="18"/>
              </w:rPr>
            </w:pPr>
          </w:p>
        </w:tc>
      </w:tr>
      <w:tr w:rsidR="000B5E43" w14:paraId="2BAFA6F3" w14:textId="77777777" w:rsidTr="000B5E43">
        <w:trPr>
          <w:trHeight w:val="397"/>
        </w:trPr>
        <w:tc>
          <w:tcPr>
            <w:tcW w:w="1443" w:type="dxa"/>
          </w:tcPr>
          <w:p w14:paraId="2E7708F6" w14:textId="77777777" w:rsidR="000B5E43" w:rsidRPr="00E212DB" w:rsidRDefault="000B5E43" w:rsidP="00585295">
            <w:pPr>
              <w:rPr>
                <w:rFonts w:asciiTheme="majorHAnsi" w:hAnsiTheme="majorHAnsi"/>
                <w:sz w:val="18"/>
                <w:szCs w:val="18"/>
              </w:rPr>
            </w:pPr>
          </w:p>
        </w:tc>
        <w:tc>
          <w:tcPr>
            <w:tcW w:w="2886" w:type="dxa"/>
          </w:tcPr>
          <w:p w14:paraId="2E334DE4" w14:textId="604E41E8" w:rsidR="000B5E43" w:rsidRPr="00E212DB" w:rsidRDefault="000B5E43" w:rsidP="00585295">
            <w:pPr>
              <w:rPr>
                <w:rFonts w:asciiTheme="majorHAnsi" w:hAnsiTheme="majorHAnsi"/>
                <w:sz w:val="18"/>
                <w:szCs w:val="18"/>
              </w:rPr>
            </w:pPr>
            <w:r>
              <w:rPr>
                <w:rFonts w:ascii="Lucida Grande" w:hAnsi="Lucida Grande" w:cs="Lucida Grande"/>
                <w:sz w:val="18"/>
                <w:szCs w:val="18"/>
              </w:rPr>
              <w:t xml:space="preserve">☐ </w:t>
            </w:r>
            <w:r>
              <w:rPr>
                <w:rFonts w:asciiTheme="majorHAnsi" w:hAnsiTheme="majorHAnsi"/>
                <w:sz w:val="18"/>
                <w:szCs w:val="18"/>
              </w:rPr>
              <w:t>Licences</w:t>
            </w:r>
          </w:p>
        </w:tc>
        <w:tc>
          <w:tcPr>
            <w:tcW w:w="1443" w:type="dxa"/>
          </w:tcPr>
          <w:p w14:paraId="013FDE47" w14:textId="77777777" w:rsidR="000B5E43" w:rsidRPr="00E212DB" w:rsidRDefault="000B5E43" w:rsidP="00585295">
            <w:pPr>
              <w:rPr>
                <w:rFonts w:asciiTheme="majorHAnsi" w:hAnsiTheme="majorHAnsi"/>
                <w:sz w:val="18"/>
                <w:szCs w:val="18"/>
              </w:rPr>
            </w:pPr>
          </w:p>
        </w:tc>
        <w:tc>
          <w:tcPr>
            <w:tcW w:w="2700" w:type="dxa"/>
          </w:tcPr>
          <w:p w14:paraId="0A3EF0FC" w14:textId="77777777" w:rsidR="000B5E43" w:rsidRPr="00E212DB" w:rsidRDefault="000B5E43" w:rsidP="00585295">
            <w:pPr>
              <w:rPr>
                <w:rFonts w:asciiTheme="majorHAnsi" w:hAnsiTheme="majorHAnsi"/>
                <w:sz w:val="18"/>
                <w:szCs w:val="18"/>
              </w:rPr>
            </w:pPr>
          </w:p>
        </w:tc>
      </w:tr>
    </w:tbl>
    <w:p w14:paraId="0CA48E7C" w14:textId="77777777" w:rsidR="00585295" w:rsidRPr="00585295" w:rsidRDefault="00585295" w:rsidP="00585295">
      <w:pPr>
        <w:rPr>
          <w:rFonts w:asciiTheme="majorHAnsi" w:hAnsiTheme="majorHAnsi"/>
          <w:i/>
          <w:sz w:val="16"/>
          <w:szCs w:val="16"/>
        </w:rPr>
      </w:pPr>
    </w:p>
    <w:p w14:paraId="1FFAF0D8" w14:textId="79C11E64" w:rsidR="00585295" w:rsidRPr="00373C0C" w:rsidRDefault="000B5E43" w:rsidP="00585295">
      <w:pPr>
        <w:spacing w:after="0"/>
        <w:rPr>
          <w:rFonts w:asciiTheme="majorHAnsi" w:hAnsiTheme="majorHAnsi"/>
          <w:i/>
          <w:sz w:val="20"/>
          <w:szCs w:val="20"/>
        </w:rPr>
      </w:pPr>
      <w:r>
        <w:rPr>
          <w:rFonts w:asciiTheme="majorHAnsi" w:hAnsiTheme="majorHAnsi"/>
          <w:i/>
          <w:sz w:val="20"/>
          <w:szCs w:val="20"/>
        </w:rPr>
        <w:t>A</w:t>
      </w:r>
      <w:r w:rsidR="00585295" w:rsidRPr="00373C0C">
        <w:rPr>
          <w:rFonts w:asciiTheme="majorHAnsi" w:hAnsiTheme="majorHAnsi"/>
          <w:i/>
          <w:sz w:val="20"/>
          <w:szCs w:val="20"/>
        </w:rPr>
        <w:t xml:space="preserve">dvertising opportunities </w:t>
      </w:r>
    </w:p>
    <w:p w14:paraId="1E50545B" w14:textId="77777777" w:rsidR="00585295" w:rsidRPr="00585295" w:rsidRDefault="00585295" w:rsidP="00585295">
      <w:pPr>
        <w:rPr>
          <w:rFonts w:ascii="Lucida Grande" w:hAnsi="Lucida Grande" w:cs="Lucida Grande"/>
          <w:sz w:val="18"/>
          <w:szCs w:val="18"/>
        </w:rPr>
      </w:pPr>
      <w:r w:rsidRPr="00373C0C">
        <w:rPr>
          <w:rFonts w:ascii="Lucida Grande" w:hAnsi="Lucida Grande" w:cs="Lucida Grande"/>
          <w:sz w:val="22"/>
          <w:szCs w:val="22"/>
        </w:rPr>
        <w:t>☐</w:t>
      </w:r>
      <w:r>
        <w:rPr>
          <w:rFonts w:ascii="Lucida Grande" w:hAnsi="Lucida Grande" w:cs="Lucida Grande"/>
          <w:sz w:val="18"/>
          <w:szCs w:val="18"/>
        </w:rPr>
        <w:t xml:space="preserve"> I would like details of advertising space as follows: </w:t>
      </w:r>
      <w:r w:rsidRPr="00373C0C">
        <w:rPr>
          <w:rFonts w:asciiTheme="majorHAnsi" w:hAnsiTheme="majorHAnsi" w:cs="Lucida Grande"/>
          <w:sz w:val="20"/>
          <w:szCs w:val="20"/>
        </w:rPr>
        <w:t xml:space="preserve">sixth page/quarter page/half page/page </w:t>
      </w:r>
    </w:p>
    <w:p w14:paraId="0AC0DDD6" w14:textId="77777777" w:rsidR="00585295" w:rsidRPr="00373C0C" w:rsidRDefault="00585295" w:rsidP="00585295">
      <w:pPr>
        <w:spacing w:after="0"/>
        <w:rPr>
          <w:rFonts w:asciiTheme="majorHAnsi" w:hAnsiTheme="majorHAnsi"/>
          <w:i/>
          <w:sz w:val="20"/>
          <w:szCs w:val="20"/>
        </w:rPr>
      </w:pPr>
      <w:r w:rsidRPr="00373C0C">
        <w:rPr>
          <w:rFonts w:asciiTheme="majorHAnsi" w:hAnsiTheme="majorHAnsi"/>
          <w:i/>
          <w:sz w:val="20"/>
          <w:szCs w:val="20"/>
        </w:rPr>
        <w:t xml:space="preserve">Exhibitor listing </w:t>
      </w:r>
    </w:p>
    <w:p w14:paraId="240B05C1" w14:textId="77777777" w:rsidR="00585295" w:rsidRPr="00373C0C" w:rsidRDefault="00585295" w:rsidP="00585295">
      <w:pPr>
        <w:rPr>
          <w:rFonts w:asciiTheme="majorHAnsi" w:hAnsiTheme="majorHAnsi"/>
          <w:sz w:val="20"/>
          <w:szCs w:val="20"/>
        </w:rPr>
      </w:pPr>
      <w:r>
        <w:rPr>
          <w:rFonts w:asciiTheme="majorHAnsi" w:hAnsiTheme="majorHAnsi"/>
          <w:sz w:val="20"/>
          <w:szCs w:val="20"/>
        </w:rPr>
        <w:t>Y</w:t>
      </w:r>
      <w:r w:rsidRPr="00373C0C">
        <w:rPr>
          <w:rFonts w:asciiTheme="majorHAnsi" w:hAnsiTheme="majorHAnsi"/>
          <w:sz w:val="20"/>
          <w:szCs w:val="20"/>
        </w:rPr>
        <w:t xml:space="preserve">our 50 word catalogue entry should include </w:t>
      </w:r>
      <w:r>
        <w:rPr>
          <w:rFonts w:asciiTheme="majorHAnsi" w:hAnsiTheme="majorHAnsi"/>
          <w:sz w:val="20"/>
          <w:szCs w:val="20"/>
        </w:rPr>
        <w:t>the contact details as you want them displayed. Alternatively you can email your text with</w:t>
      </w:r>
      <w:r w:rsidRPr="00373C0C">
        <w:rPr>
          <w:rFonts w:asciiTheme="majorHAnsi" w:hAnsiTheme="majorHAnsi"/>
          <w:sz w:val="20"/>
          <w:szCs w:val="20"/>
        </w:rPr>
        <w:t xml:space="preserve"> logos</w:t>
      </w:r>
      <w:r>
        <w:rPr>
          <w:rFonts w:asciiTheme="majorHAnsi" w:hAnsiTheme="majorHAnsi"/>
          <w:sz w:val="20"/>
          <w:szCs w:val="20"/>
        </w:rPr>
        <w:t xml:space="preserve"> (preferably</w:t>
      </w:r>
      <w:r w:rsidRPr="00373C0C">
        <w:rPr>
          <w:rFonts w:asciiTheme="majorHAnsi" w:hAnsiTheme="majorHAnsi"/>
          <w:sz w:val="20"/>
          <w:szCs w:val="20"/>
        </w:rPr>
        <w:t xml:space="preserve"> jpeg</w:t>
      </w:r>
      <w:r>
        <w:rPr>
          <w:rFonts w:asciiTheme="majorHAnsi" w:hAnsiTheme="majorHAnsi"/>
          <w:sz w:val="20"/>
          <w:szCs w:val="20"/>
        </w:rPr>
        <w:t>s)</w:t>
      </w:r>
      <w:r w:rsidRPr="00373C0C">
        <w:rPr>
          <w:rFonts w:asciiTheme="majorHAnsi" w:hAnsiTheme="majorHAnsi"/>
          <w:sz w:val="20"/>
          <w:szCs w:val="20"/>
        </w:rPr>
        <w:t xml:space="preserve"> </w:t>
      </w:r>
      <w:r>
        <w:rPr>
          <w:rFonts w:asciiTheme="majorHAnsi" w:hAnsiTheme="majorHAnsi"/>
          <w:sz w:val="20"/>
          <w:szCs w:val="20"/>
        </w:rPr>
        <w:t>to</w:t>
      </w:r>
      <w:r w:rsidRPr="00373C0C">
        <w:rPr>
          <w:rFonts w:asciiTheme="majorHAnsi" w:hAnsiTheme="majorHAnsi"/>
          <w:sz w:val="20"/>
          <w:szCs w:val="20"/>
        </w:rPr>
        <w:t xml:space="preserve"> </w:t>
      </w:r>
      <w:r>
        <w:rPr>
          <w:rFonts w:asciiTheme="majorHAnsi" w:hAnsiTheme="majorHAnsi"/>
          <w:sz w:val="20"/>
          <w:szCs w:val="20"/>
        </w:rPr>
        <w:t>service@richard-cooke.co.uk</w:t>
      </w:r>
    </w:p>
    <w:p w14:paraId="55E87AA1" w14:textId="77777777" w:rsidR="00585295" w:rsidRPr="00373C0C" w:rsidRDefault="00585295" w:rsidP="00585295">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2B55132" w14:textId="77777777" w:rsidR="00585295" w:rsidRDefault="00585295" w:rsidP="00585295">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10F8DBC9" w14:textId="77777777" w:rsidR="00585295" w:rsidRDefault="00585295" w:rsidP="00585295">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361461B9" w14:textId="77777777" w:rsidR="00585295" w:rsidRPr="00C21F19" w:rsidRDefault="00585295" w:rsidP="00585295">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46F5B66C" w14:textId="77777777" w:rsidR="00585295" w:rsidRDefault="00585295" w:rsidP="00585295">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2A504BB1" w14:textId="3736214A" w:rsidR="00585295" w:rsidRPr="006D3092" w:rsidRDefault="00585295" w:rsidP="006D3092">
      <w:pPr>
        <w:spacing w:after="120"/>
        <w:rPr>
          <w:rFonts w:asciiTheme="majorHAnsi" w:hAnsiTheme="majorHAnsi"/>
          <w:sz w:val="20"/>
          <w:szCs w:val="20"/>
        </w:rPr>
      </w:pPr>
      <w:r w:rsidRPr="00987777">
        <w:rPr>
          <w:rFonts w:asciiTheme="majorHAnsi" w:hAnsiTheme="majorHAnsi"/>
          <w:sz w:val="20"/>
          <w:szCs w:val="20"/>
        </w:rPr>
        <w:t xml:space="preserve">Please </w:t>
      </w:r>
      <w:r>
        <w:rPr>
          <w:rFonts w:asciiTheme="majorHAnsi" w:hAnsiTheme="majorHAnsi"/>
          <w:sz w:val="20"/>
          <w:szCs w:val="20"/>
        </w:rPr>
        <w:t>email the form to exhibit@reephamfoodfestival.org.uk or pos</w:t>
      </w:r>
      <w:r w:rsidR="006D3092">
        <w:rPr>
          <w:rFonts w:asciiTheme="majorHAnsi" w:hAnsiTheme="majorHAnsi"/>
          <w:sz w:val="20"/>
          <w:szCs w:val="20"/>
        </w:rPr>
        <w:t>t to  Reepham Rotary Club, c/o 1</w:t>
      </w:r>
      <w:r>
        <w:rPr>
          <w:rFonts w:asciiTheme="majorHAnsi" w:hAnsiTheme="majorHAnsi"/>
          <w:sz w:val="20"/>
          <w:szCs w:val="20"/>
        </w:rPr>
        <w:t xml:space="preserve"> Hammond Place, </w:t>
      </w:r>
      <w:proofErr w:type="spellStart"/>
      <w:r>
        <w:rPr>
          <w:rFonts w:asciiTheme="majorHAnsi" w:hAnsiTheme="majorHAnsi"/>
          <w:sz w:val="20"/>
          <w:szCs w:val="20"/>
        </w:rPr>
        <w:t>Lyng</w:t>
      </w:r>
      <w:proofErr w:type="spellEnd"/>
      <w:r>
        <w:rPr>
          <w:rFonts w:asciiTheme="majorHAnsi" w:hAnsiTheme="majorHAnsi"/>
          <w:sz w:val="20"/>
          <w:szCs w:val="20"/>
        </w:rPr>
        <w:t xml:space="preserve">, Norwich NR9 5RQ. </w:t>
      </w:r>
    </w:p>
    <w:sectPr w:rsidR="00585295" w:rsidRPr="006D3092" w:rsidSect="00585295">
      <w:pgSz w:w="11900" w:h="16840"/>
      <w:pgMar w:top="873" w:right="1797" w:bottom="873"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rebuchet MS Italic">
    <w:panose1 w:val="020B060302020209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95"/>
    <w:rsid w:val="000B5E43"/>
    <w:rsid w:val="0029747A"/>
    <w:rsid w:val="003F5588"/>
    <w:rsid w:val="004D05B5"/>
    <w:rsid w:val="004F1804"/>
    <w:rsid w:val="00585295"/>
    <w:rsid w:val="006D3092"/>
    <w:rsid w:val="007B4150"/>
    <w:rsid w:val="009F6670"/>
    <w:rsid w:val="00B728DE"/>
    <w:rsid w:val="00C41C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7B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29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295"/>
    <w:rPr>
      <w:rFonts w:ascii="Lucida Grande" w:hAnsi="Lucida Grande" w:cs="Lucida Grande"/>
      <w:sz w:val="18"/>
      <w:szCs w:val="18"/>
      <w:lang w:val="en-GB"/>
    </w:rPr>
  </w:style>
  <w:style w:type="table" w:styleId="TableGrid">
    <w:name w:val="Table Grid"/>
    <w:basedOn w:val="TableNormal"/>
    <w:uiPriority w:val="59"/>
    <w:rsid w:val="0058529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29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295"/>
    <w:rPr>
      <w:rFonts w:ascii="Lucida Grande" w:hAnsi="Lucida Grande" w:cs="Lucida Grande"/>
      <w:sz w:val="18"/>
      <w:szCs w:val="18"/>
      <w:lang w:val="en-GB"/>
    </w:rPr>
  </w:style>
  <w:style w:type="table" w:styleId="TableGrid">
    <w:name w:val="Table Grid"/>
    <w:basedOn w:val="TableNormal"/>
    <w:uiPriority w:val="59"/>
    <w:rsid w:val="0058529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emf"/><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1071</Words>
  <Characters>6110</Characters>
  <Application>Microsoft Macintosh Word</Application>
  <DocSecurity>0</DocSecurity>
  <Lines>50</Lines>
  <Paragraphs>14</Paragraphs>
  <ScaleCrop>false</ScaleCrop>
  <Company>Richard Cooke A&amp;M</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Cooke</dc:creator>
  <cp:keywords/>
  <dc:description/>
  <cp:lastModifiedBy>Richard Cooke</cp:lastModifiedBy>
  <cp:revision>6</cp:revision>
  <cp:lastPrinted>2017-11-20T16:50:00Z</cp:lastPrinted>
  <dcterms:created xsi:type="dcterms:W3CDTF">2017-04-18T15:54:00Z</dcterms:created>
  <dcterms:modified xsi:type="dcterms:W3CDTF">2017-11-24T15:57:00Z</dcterms:modified>
</cp:coreProperties>
</file>